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382" w:rsidRDefault="00421382" w:rsidP="00421382">
      <w:pPr>
        <w:autoSpaceDE w:val="0"/>
        <w:autoSpaceDN w:val="0"/>
        <w:adjustRightInd w:val="0"/>
        <w:spacing w:after="0" w:line="240" w:lineRule="auto"/>
        <w:jc w:val="both"/>
        <w:rPr>
          <w:rFonts w:eastAsia="Arial Unicode MS" w:cstheme="minorHAnsi"/>
          <w:b/>
          <w:sz w:val="26"/>
          <w:szCs w:val="26"/>
        </w:rPr>
      </w:pPr>
      <w:r>
        <w:rPr>
          <w:rFonts w:eastAsia="Arial Unicode MS" w:cstheme="minorHAnsi"/>
          <w:b/>
          <w:sz w:val="26"/>
          <w:szCs w:val="26"/>
        </w:rPr>
        <w:t>CONTRATO DE PRESTAÇÃO DE SERVIÇOS PADRONIZADO PARA OS MUNICÍPIOS CONSORCIADOS CONFORME ESTATUTO SOCIAL DO CONSÓRCIO PÚBLICO DA MICRORREGIÃO DE SETE LAGOAS – CISMISEL - ART 57.</w:t>
      </w:r>
    </w:p>
    <w:p w:rsidR="00421382" w:rsidRDefault="00421382" w:rsidP="00590595">
      <w:pPr>
        <w:autoSpaceDE w:val="0"/>
        <w:autoSpaceDN w:val="0"/>
        <w:adjustRightInd w:val="0"/>
        <w:spacing w:after="0"/>
        <w:jc w:val="both"/>
        <w:rPr>
          <w:rFonts w:eastAsia="Arial Unicode MS" w:cstheme="minorHAnsi"/>
          <w:b/>
          <w:sz w:val="26"/>
          <w:szCs w:val="26"/>
        </w:rPr>
      </w:pPr>
    </w:p>
    <w:p w:rsidR="00421382" w:rsidRDefault="00421382" w:rsidP="00590595">
      <w:pPr>
        <w:autoSpaceDE w:val="0"/>
        <w:autoSpaceDN w:val="0"/>
        <w:adjustRightInd w:val="0"/>
        <w:spacing w:after="0"/>
        <w:jc w:val="both"/>
        <w:rPr>
          <w:rFonts w:eastAsia="Arial Unicode MS" w:cstheme="minorHAnsi"/>
          <w:b/>
          <w:sz w:val="26"/>
          <w:szCs w:val="26"/>
        </w:rPr>
      </w:pPr>
    </w:p>
    <w:p w:rsidR="005A1DE7" w:rsidRDefault="005A1DE7" w:rsidP="00590595">
      <w:pPr>
        <w:autoSpaceDE w:val="0"/>
        <w:autoSpaceDN w:val="0"/>
        <w:adjustRightInd w:val="0"/>
        <w:spacing w:after="0"/>
        <w:jc w:val="both"/>
        <w:rPr>
          <w:rFonts w:eastAsia="Arial Unicode MS" w:cstheme="minorHAnsi"/>
          <w:b/>
          <w:sz w:val="26"/>
          <w:szCs w:val="26"/>
        </w:rPr>
      </w:pPr>
      <w:r w:rsidRPr="00590595">
        <w:rPr>
          <w:rFonts w:eastAsia="Arial Unicode MS" w:cstheme="minorHAnsi"/>
          <w:b/>
          <w:sz w:val="26"/>
          <w:szCs w:val="26"/>
        </w:rPr>
        <w:t xml:space="preserve">CONTRATO DE </w:t>
      </w:r>
      <w:r w:rsidR="005F6487" w:rsidRPr="00590595">
        <w:rPr>
          <w:rFonts w:eastAsia="Arial Unicode MS" w:cstheme="minorHAnsi"/>
          <w:b/>
          <w:sz w:val="26"/>
          <w:szCs w:val="26"/>
        </w:rPr>
        <w:t>PRESTAÇÃO DE SERVIÇO</w:t>
      </w:r>
      <w:r w:rsidR="00711899">
        <w:rPr>
          <w:rFonts w:eastAsia="Arial Unicode MS" w:cstheme="minorHAnsi"/>
          <w:b/>
          <w:sz w:val="26"/>
          <w:szCs w:val="26"/>
        </w:rPr>
        <w:t xml:space="preserve"> Nº </w:t>
      </w:r>
      <w:r w:rsidR="001E3AE3">
        <w:rPr>
          <w:rFonts w:eastAsia="Arial Unicode MS" w:cstheme="minorHAnsi"/>
          <w:b/>
          <w:sz w:val="26"/>
          <w:szCs w:val="26"/>
        </w:rPr>
        <w:t>10</w:t>
      </w:r>
      <w:r w:rsidRPr="00590595">
        <w:rPr>
          <w:rFonts w:eastAsia="Arial Unicode MS" w:cstheme="minorHAnsi"/>
          <w:b/>
          <w:sz w:val="26"/>
          <w:szCs w:val="26"/>
        </w:rPr>
        <w:t>/201</w:t>
      </w:r>
      <w:r w:rsidR="002A57B9">
        <w:rPr>
          <w:rFonts w:eastAsia="Arial Unicode MS" w:cstheme="minorHAnsi"/>
          <w:b/>
          <w:sz w:val="26"/>
          <w:szCs w:val="26"/>
        </w:rPr>
        <w:t>8 (NUMERAÇÃO DO CISMISEL)</w:t>
      </w:r>
    </w:p>
    <w:p w:rsidR="002A57B9" w:rsidRDefault="002A57B9" w:rsidP="00590595">
      <w:pPr>
        <w:autoSpaceDE w:val="0"/>
        <w:autoSpaceDN w:val="0"/>
        <w:adjustRightInd w:val="0"/>
        <w:spacing w:after="0"/>
        <w:jc w:val="both"/>
        <w:rPr>
          <w:rFonts w:eastAsia="Arial Unicode MS" w:cstheme="minorHAnsi"/>
          <w:b/>
          <w:sz w:val="26"/>
          <w:szCs w:val="26"/>
        </w:rPr>
      </w:pPr>
    </w:p>
    <w:p w:rsidR="002A57B9" w:rsidRPr="00590595" w:rsidRDefault="002A57B9" w:rsidP="00590595">
      <w:pPr>
        <w:autoSpaceDE w:val="0"/>
        <w:autoSpaceDN w:val="0"/>
        <w:adjustRightInd w:val="0"/>
        <w:spacing w:after="0"/>
        <w:jc w:val="both"/>
        <w:rPr>
          <w:rFonts w:eastAsia="Arial Unicode MS" w:cstheme="minorHAnsi"/>
          <w:b/>
          <w:sz w:val="26"/>
          <w:szCs w:val="26"/>
        </w:rPr>
      </w:pPr>
      <w:r>
        <w:rPr>
          <w:rFonts w:eastAsia="Arial Unicode MS" w:cstheme="minorHAnsi"/>
          <w:b/>
          <w:sz w:val="26"/>
          <w:szCs w:val="26"/>
        </w:rPr>
        <w:t xml:space="preserve">CONTRATO DE PRESTAÇÃO DE SERVIÇO Nº </w:t>
      </w:r>
      <w:r w:rsidR="00363E80">
        <w:rPr>
          <w:rFonts w:eastAsia="Arial Unicode MS" w:cstheme="minorHAnsi"/>
          <w:b/>
          <w:sz w:val="26"/>
          <w:szCs w:val="26"/>
        </w:rPr>
        <w:t>01</w:t>
      </w:r>
      <w:r>
        <w:rPr>
          <w:rFonts w:eastAsia="Arial Unicode MS" w:cstheme="minorHAnsi"/>
          <w:b/>
          <w:sz w:val="26"/>
          <w:szCs w:val="26"/>
        </w:rPr>
        <w:t>/2018 (NUMERAÇÃO DO CONTRATANTE/MUNICÍPIO)</w:t>
      </w:r>
    </w:p>
    <w:p w:rsidR="005A1DE7" w:rsidRPr="00590595" w:rsidRDefault="005A1DE7" w:rsidP="00590595">
      <w:pPr>
        <w:autoSpaceDE w:val="0"/>
        <w:autoSpaceDN w:val="0"/>
        <w:adjustRightInd w:val="0"/>
        <w:spacing w:after="0"/>
        <w:jc w:val="both"/>
        <w:rPr>
          <w:rFonts w:eastAsia="Arial Unicode MS" w:cstheme="minorHAnsi"/>
          <w:sz w:val="26"/>
          <w:szCs w:val="26"/>
        </w:rPr>
      </w:pPr>
    </w:p>
    <w:p w:rsidR="005F6487" w:rsidRPr="00590595" w:rsidRDefault="005F6487" w:rsidP="00590595">
      <w:pPr>
        <w:autoSpaceDE w:val="0"/>
        <w:autoSpaceDN w:val="0"/>
        <w:adjustRightInd w:val="0"/>
        <w:spacing w:after="0"/>
        <w:jc w:val="both"/>
        <w:rPr>
          <w:rFonts w:eastAsia="Arial Unicode MS" w:cstheme="minorHAnsi"/>
          <w:sz w:val="26"/>
          <w:szCs w:val="26"/>
        </w:rPr>
      </w:pPr>
    </w:p>
    <w:p w:rsidR="005F6487" w:rsidRDefault="005F6487" w:rsidP="00590595">
      <w:pPr>
        <w:autoSpaceDE w:val="0"/>
        <w:autoSpaceDN w:val="0"/>
        <w:adjustRightInd w:val="0"/>
        <w:spacing w:after="0"/>
        <w:ind w:left="3402"/>
        <w:jc w:val="both"/>
        <w:rPr>
          <w:rFonts w:cstheme="minorHAnsi"/>
          <w:b/>
          <w:color w:val="000000"/>
          <w:sz w:val="26"/>
          <w:szCs w:val="26"/>
        </w:rPr>
      </w:pPr>
      <w:r w:rsidRPr="00590595">
        <w:rPr>
          <w:rFonts w:cstheme="minorHAnsi"/>
          <w:b/>
          <w:color w:val="000000"/>
          <w:sz w:val="26"/>
          <w:szCs w:val="26"/>
        </w:rPr>
        <w:t xml:space="preserve">Contrato que entre si celebram o </w:t>
      </w:r>
      <w:r w:rsidR="001D53D7" w:rsidRPr="00204ADF">
        <w:rPr>
          <w:rFonts w:ascii="Calibri" w:hAnsi="Calibri" w:cstheme="minorHAnsi"/>
          <w:b/>
          <w:color w:val="000000"/>
          <w:sz w:val="26"/>
          <w:szCs w:val="26"/>
        </w:rPr>
        <w:t>MUNICÍPIO</w:t>
      </w:r>
      <w:r w:rsidR="001D53D7" w:rsidRPr="00204ADF">
        <w:rPr>
          <w:rFonts w:ascii="Calibri" w:hAnsi="Calibri" w:cstheme="minorHAnsi"/>
          <w:color w:val="000000"/>
          <w:sz w:val="26"/>
          <w:szCs w:val="26"/>
        </w:rPr>
        <w:t xml:space="preserve"> </w:t>
      </w:r>
      <w:r w:rsidR="001D53D7" w:rsidRPr="00204ADF">
        <w:rPr>
          <w:rFonts w:ascii="Calibri" w:eastAsia="Arial Unicode MS" w:hAnsi="Calibri" w:cstheme="minorHAnsi"/>
          <w:b/>
          <w:sz w:val="26"/>
          <w:szCs w:val="26"/>
        </w:rPr>
        <w:t>DE PAPAGAIOS-MG</w:t>
      </w:r>
      <w:r w:rsidR="001E16E3" w:rsidRPr="0056787F">
        <w:rPr>
          <w:rFonts w:ascii="Calibri" w:eastAsia="Arial Unicode MS" w:hAnsi="Calibri" w:cstheme="minorHAnsi"/>
          <w:b/>
          <w:sz w:val="26"/>
          <w:szCs w:val="26"/>
        </w:rPr>
        <w:t xml:space="preserve"> </w:t>
      </w:r>
      <w:r w:rsidRPr="00590595">
        <w:rPr>
          <w:rFonts w:cstheme="minorHAnsi"/>
          <w:b/>
          <w:color w:val="000000"/>
          <w:sz w:val="26"/>
          <w:szCs w:val="26"/>
        </w:rPr>
        <w:t xml:space="preserve">e </w:t>
      </w:r>
      <w:r w:rsidRPr="00590595">
        <w:rPr>
          <w:rFonts w:eastAsia="Arial Unicode MS" w:cstheme="minorHAnsi"/>
          <w:b/>
          <w:sz w:val="26"/>
          <w:szCs w:val="26"/>
        </w:rPr>
        <w:t>CONSÓRCIO I</w:t>
      </w:r>
      <w:r w:rsidR="008528F7">
        <w:rPr>
          <w:rFonts w:eastAsia="Arial Unicode MS" w:cstheme="minorHAnsi"/>
          <w:b/>
          <w:sz w:val="26"/>
          <w:szCs w:val="26"/>
        </w:rPr>
        <w:t>NTERMUNICIPAL DE SAÚDE DA MICROR</w:t>
      </w:r>
      <w:r w:rsidRPr="00590595">
        <w:rPr>
          <w:rFonts w:eastAsia="Arial Unicode MS" w:cstheme="minorHAnsi"/>
          <w:b/>
          <w:sz w:val="26"/>
          <w:szCs w:val="26"/>
        </w:rPr>
        <w:t>REGIÃO DE SETE LAGOAS</w:t>
      </w:r>
      <w:r w:rsidR="00FD51CF" w:rsidRPr="00590595">
        <w:rPr>
          <w:rFonts w:eastAsia="Arial Unicode MS" w:cstheme="minorHAnsi"/>
          <w:b/>
          <w:sz w:val="26"/>
          <w:szCs w:val="26"/>
        </w:rPr>
        <w:t xml:space="preserve"> </w:t>
      </w:r>
      <w:r w:rsidRPr="00590595">
        <w:rPr>
          <w:rFonts w:cstheme="minorHAnsi"/>
          <w:b/>
          <w:color w:val="000000"/>
          <w:sz w:val="26"/>
          <w:szCs w:val="26"/>
        </w:rPr>
        <w:t xml:space="preserve">para prestação dos serviços de saúde na área de consultas médicas especializadas e exames </w:t>
      </w:r>
      <w:r w:rsidR="0047425F">
        <w:rPr>
          <w:rFonts w:cstheme="minorHAnsi"/>
          <w:b/>
          <w:color w:val="000000"/>
          <w:sz w:val="26"/>
          <w:szCs w:val="26"/>
        </w:rPr>
        <w:t>no âmbito do Sistema Único de Saúde.</w:t>
      </w:r>
    </w:p>
    <w:p w:rsidR="0061145D" w:rsidRPr="00590595" w:rsidRDefault="0061145D" w:rsidP="00590595">
      <w:pPr>
        <w:autoSpaceDE w:val="0"/>
        <w:autoSpaceDN w:val="0"/>
        <w:adjustRightInd w:val="0"/>
        <w:spacing w:after="0"/>
        <w:ind w:left="3402"/>
        <w:jc w:val="both"/>
        <w:rPr>
          <w:rFonts w:cstheme="minorHAnsi"/>
          <w:b/>
          <w:color w:val="000000"/>
          <w:sz w:val="26"/>
          <w:szCs w:val="26"/>
        </w:rPr>
      </w:pPr>
    </w:p>
    <w:p w:rsidR="005F6487" w:rsidRPr="00590595" w:rsidRDefault="005F6487" w:rsidP="00590595">
      <w:pPr>
        <w:autoSpaceDE w:val="0"/>
        <w:autoSpaceDN w:val="0"/>
        <w:adjustRightInd w:val="0"/>
        <w:spacing w:after="0"/>
        <w:jc w:val="both"/>
        <w:rPr>
          <w:rFonts w:cstheme="minorHAnsi"/>
          <w:color w:val="000000"/>
          <w:sz w:val="26"/>
          <w:szCs w:val="26"/>
        </w:rPr>
      </w:pPr>
    </w:p>
    <w:p w:rsidR="005D4B1D" w:rsidRDefault="005F6487"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 xml:space="preserve">Pelo presente instrumento, </w:t>
      </w:r>
      <w:r w:rsidR="001D53D7" w:rsidRPr="00204ADF">
        <w:rPr>
          <w:rFonts w:ascii="Calibri" w:hAnsi="Calibri" w:cstheme="minorHAnsi"/>
          <w:color w:val="000000"/>
          <w:sz w:val="26"/>
          <w:szCs w:val="26"/>
        </w:rPr>
        <w:t>o</w:t>
      </w:r>
      <w:r w:rsidR="001D53D7" w:rsidRPr="00204ADF">
        <w:rPr>
          <w:rFonts w:ascii="Calibri" w:hAnsi="Calibri" w:cstheme="minorHAnsi"/>
          <w:b/>
          <w:color w:val="000000"/>
          <w:sz w:val="26"/>
          <w:szCs w:val="26"/>
        </w:rPr>
        <w:t xml:space="preserve"> MUNICÍPIO</w:t>
      </w:r>
      <w:r w:rsidR="001D53D7" w:rsidRPr="00204ADF">
        <w:rPr>
          <w:rFonts w:ascii="Calibri" w:hAnsi="Calibri" w:cstheme="minorHAnsi"/>
          <w:color w:val="000000"/>
          <w:sz w:val="26"/>
          <w:szCs w:val="26"/>
        </w:rPr>
        <w:t xml:space="preserve"> </w:t>
      </w:r>
      <w:r w:rsidR="001D53D7" w:rsidRPr="00204ADF">
        <w:rPr>
          <w:rFonts w:ascii="Calibri" w:eastAsia="Arial Unicode MS" w:hAnsi="Calibri" w:cstheme="minorHAnsi"/>
          <w:b/>
          <w:sz w:val="26"/>
          <w:szCs w:val="26"/>
        </w:rPr>
        <w:t>DE PAPAGAIOS-MG,</w:t>
      </w:r>
      <w:r w:rsidR="001D53D7" w:rsidRPr="00204ADF">
        <w:rPr>
          <w:rFonts w:ascii="Calibri" w:eastAsia="Arial Unicode MS" w:hAnsi="Calibri" w:cstheme="minorHAnsi"/>
          <w:sz w:val="26"/>
          <w:szCs w:val="26"/>
        </w:rPr>
        <w:t xml:space="preserve"> </w:t>
      </w:r>
      <w:r w:rsidR="005D4B1D">
        <w:rPr>
          <w:rFonts w:ascii="Calibri" w:eastAsia="Arial Unicode MS" w:hAnsi="Calibri" w:cstheme="minorHAnsi"/>
          <w:sz w:val="26"/>
          <w:szCs w:val="26"/>
        </w:rPr>
        <w:t>com sede administrativa</w:t>
      </w:r>
      <w:r w:rsidR="001D53D7" w:rsidRPr="00204ADF">
        <w:rPr>
          <w:rFonts w:ascii="Calibri" w:eastAsia="Arial Unicode MS" w:hAnsi="Calibri" w:cstheme="minorHAnsi"/>
          <w:sz w:val="26"/>
          <w:szCs w:val="26"/>
        </w:rPr>
        <w:t xml:space="preserve"> </w:t>
      </w:r>
      <w:r w:rsidR="005D4B1D">
        <w:rPr>
          <w:rFonts w:ascii="Calibri" w:eastAsia="Arial Unicode MS" w:hAnsi="Calibri" w:cstheme="minorHAnsi"/>
          <w:sz w:val="26"/>
          <w:szCs w:val="26"/>
        </w:rPr>
        <w:t>n</w:t>
      </w:r>
      <w:r w:rsidR="001D53D7" w:rsidRPr="00204ADF">
        <w:rPr>
          <w:rFonts w:ascii="Calibri" w:eastAsia="Arial Unicode MS" w:hAnsi="Calibri" w:cstheme="minorHAnsi"/>
          <w:sz w:val="26"/>
          <w:szCs w:val="26"/>
        </w:rPr>
        <w:t>a</w:t>
      </w:r>
      <w:r w:rsidR="001D53D7" w:rsidRPr="00204ADF">
        <w:rPr>
          <w:rFonts w:ascii="Calibri" w:hAnsi="Calibri"/>
          <w:sz w:val="26"/>
          <w:szCs w:val="26"/>
        </w:rPr>
        <w:t xml:space="preserve"> Av. Dona Joaquina do Pompéu, 64, Centro, Papagaios, </w:t>
      </w:r>
      <w:r w:rsidR="005D4B1D">
        <w:rPr>
          <w:rFonts w:ascii="Calibri" w:hAnsi="Calibri"/>
          <w:sz w:val="26"/>
          <w:szCs w:val="26"/>
        </w:rPr>
        <w:t>Estado de Minas Gerais, inscrito</w:t>
      </w:r>
      <w:r w:rsidR="001D53D7" w:rsidRPr="00204ADF">
        <w:rPr>
          <w:rFonts w:ascii="Calibri" w:hAnsi="Calibri"/>
          <w:sz w:val="26"/>
          <w:szCs w:val="26"/>
        </w:rPr>
        <w:t xml:space="preserve"> no CNPJ sob o n</w:t>
      </w:r>
      <w:r w:rsidR="005D4B1D">
        <w:rPr>
          <w:rFonts w:ascii="Calibri" w:hAnsi="Calibri"/>
          <w:sz w:val="26"/>
          <w:szCs w:val="26"/>
        </w:rPr>
        <w:t>º</w:t>
      </w:r>
      <w:r w:rsidR="001D53D7" w:rsidRPr="00204ADF">
        <w:rPr>
          <w:rFonts w:ascii="Calibri" w:hAnsi="Calibri"/>
          <w:sz w:val="26"/>
          <w:szCs w:val="26"/>
        </w:rPr>
        <w:t xml:space="preserve"> 18.313.866/0001-18, neste ato representado por seu Prefeito Municipal, </w:t>
      </w:r>
      <w:r w:rsidR="001D53D7" w:rsidRPr="00204ADF">
        <w:rPr>
          <w:rFonts w:ascii="Calibri" w:hAnsi="Calibri"/>
          <w:b/>
          <w:sz w:val="26"/>
          <w:szCs w:val="26"/>
        </w:rPr>
        <w:t xml:space="preserve">Mário Reis </w:t>
      </w:r>
      <w:proofErr w:type="spellStart"/>
      <w:r w:rsidR="001D53D7" w:rsidRPr="00204ADF">
        <w:rPr>
          <w:rFonts w:ascii="Calibri" w:hAnsi="Calibri"/>
          <w:b/>
          <w:sz w:val="26"/>
          <w:szCs w:val="26"/>
        </w:rPr>
        <w:t>Filgueiras</w:t>
      </w:r>
      <w:proofErr w:type="spellEnd"/>
      <w:r w:rsidR="001D53D7" w:rsidRPr="00204ADF">
        <w:rPr>
          <w:rFonts w:ascii="Calibri" w:hAnsi="Calibri"/>
          <w:sz w:val="26"/>
          <w:szCs w:val="26"/>
        </w:rPr>
        <w:t xml:space="preserve">, brasileiro, </w:t>
      </w:r>
      <w:r w:rsidR="005D4B1D">
        <w:rPr>
          <w:rFonts w:ascii="Calibri" w:hAnsi="Calibri"/>
          <w:sz w:val="26"/>
          <w:szCs w:val="26"/>
        </w:rPr>
        <w:t xml:space="preserve">inscrito no </w:t>
      </w:r>
      <w:r w:rsidR="001D53D7" w:rsidRPr="00204ADF">
        <w:rPr>
          <w:rFonts w:ascii="Calibri" w:hAnsi="Calibri"/>
          <w:sz w:val="26"/>
          <w:szCs w:val="26"/>
        </w:rPr>
        <w:t>CPF</w:t>
      </w:r>
      <w:r w:rsidR="005D4B1D">
        <w:rPr>
          <w:rFonts w:ascii="Calibri" w:hAnsi="Calibri"/>
          <w:sz w:val="26"/>
          <w:szCs w:val="26"/>
        </w:rPr>
        <w:t xml:space="preserve"> sob o nº</w:t>
      </w:r>
      <w:r w:rsidR="001D53D7" w:rsidRPr="00204ADF">
        <w:rPr>
          <w:rFonts w:ascii="Calibri" w:hAnsi="Calibri"/>
          <w:sz w:val="26"/>
          <w:szCs w:val="26"/>
        </w:rPr>
        <w:t xml:space="preserve"> 526.534.556-68, </w:t>
      </w:r>
      <w:r w:rsidR="005D4B1D">
        <w:rPr>
          <w:rFonts w:ascii="Calibri" w:hAnsi="Calibri"/>
          <w:sz w:val="26"/>
          <w:szCs w:val="26"/>
        </w:rPr>
        <w:t xml:space="preserve">portador da </w:t>
      </w:r>
      <w:r w:rsidR="001D53D7" w:rsidRPr="00204ADF">
        <w:rPr>
          <w:rFonts w:ascii="Calibri" w:hAnsi="Calibri"/>
          <w:sz w:val="26"/>
          <w:szCs w:val="26"/>
        </w:rPr>
        <w:t>Carteira de Identidade nº M.1.659.404 SSP/MG</w:t>
      </w:r>
      <w:r w:rsidR="001D53D7" w:rsidRPr="00204ADF">
        <w:rPr>
          <w:rFonts w:ascii="Calibri" w:eastAsia="Arial Unicode MS" w:hAnsi="Calibri" w:cstheme="minorHAnsi"/>
          <w:sz w:val="26"/>
          <w:szCs w:val="26"/>
        </w:rPr>
        <w:t xml:space="preserve">, doravante denominado </w:t>
      </w:r>
      <w:r w:rsidR="001D53D7" w:rsidRPr="00204ADF">
        <w:rPr>
          <w:rFonts w:ascii="Calibri" w:eastAsia="Arial Unicode MS" w:hAnsi="Calibri" w:cstheme="minorHAnsi"/>
          <w:b/>
          <w:sz w:val="26"/>
          <w:szCs w:val="26"/>
        </w:rPr>
        <w:t>CONTRATANTE</w:t>
      </w:r>
      <w:r w:rsidR="00711899">
        <w:rPr>
          <w:rFonts w:eastAsia="Arial Unicode MS" w:cstheme="minorHAnsi"/>
          <w:sz w:val="26"/>
          <w:szCs w:val="26"/>
        </w:rPr>
        <w:t>,</w:t>
      </w:r>
      <w:r w:rsidR="00212A70">
        <w:rPr>
          <w:rFonts w:cstheme="minorHAnsi"/>
          <w:bCs/>
          <w:color w:val="FF0000"/>
          <w:sz w:val="26"/>
          <w:szCs w:val="26"/>
        </w:rPr>
        <w:t xml:space="preserve"> </w:t>
      </w:r>
      <w:r w:rsidR="005D4B1D" w:rsidRPr="00590595">
        <w:rPr>
          <w:rFonts w:cstheme="minorHAnsi"/>
          <w:color w:val="000000"/>
          <w:sz w:val="26"/>
          <w:szCs w:val="26"/>
        </w:rPr>
        <w:t xml:space="preserve">e de outro lado </w:t>
      </w:r>
      <w:r w:rsidR="005D4B1D" w:rsidRPr="00590595">
        <w:rPr>
          <w:rFonts w:cstheme="minorHAnsi"/>
          <w:b/>
          <w:bCs/>
          <w:color w:val="000000"/>
          <w:sz w:val="26"/>
          <w:szCs w:val="26"/>
        </w:rPr>
        <w:t xml:space="preserve">CONSÓRCIO INTERMUNICIPAL DE SAÚDE </w:t>
      </w:r>
      <w:r w:rsidR="005D4B1D" w:rsidRPr="00590595">
        <w:rPr>
          <w:rFonts w:eastAsia="Arial Unicode MS" w:cstheme="minorHAnsi"/>
          <w:b/>
          <w:sz w:val="26"/>
          <w:szCs w:val="26"/>
        </w:rPr>
        <w:t>DA MICRORREGIÃO DE SETE LAGOAS</w:t>
      </w:r>
      <w:r w:rsidR="005D4B1D" w:rsidRPr="00590595">
        <w:rPr>
          <w:rFonts w:eastAsia="Arial Unicode MS" w:cstheme="minorHAnsi"/>
          <w:sz w:val="26"/>
          <w:szCs w:val="26"/>
        </w:rPr>
        <w:t>, pessoa jurídica de Direito Público, inscrito no CNPJ 01.202.226</w:t>
      </w:r>
      <w:r w:rsidR="005D4B1D">
        <w:rPr>
          <w:rFonts w:eastAsia="Arial Unicode MS" w:cstheme="minorHAnsi"/>
          <w:sz w:val="26"/>
          <w:szCs w:val="26"/>
        </w:rPr>
        <w:t>/</w:t>
      </w:r>
      <w:r w:rsidR="005D4B1D" w:rsidRPr="00590595">
        <w:rPr>
          <w:rFonts w:eastAsia="Arial Unicode MS" w:cstheme="minorHAnsi"/>
          <w:sz w:val="26"/>
          <w:szCs w:val="26"/>
        </w:rPr>
        <w:t xml:space="preserve">0001-38, com sede na Avenida </w:t>
      </w:r>
      <w:r w:rsidR="005D4B1D">
        <w:rPr>
          <w:rFonts w:eastAsia="Arial Unicode MS" w:cstheme="minorHAnsi"/>
          <w:sz w:val="26"/>
          <w:szCs w:val="26"/>
        </w:rPr>
        <w:t>Artur</w:t>
      </w:r>
      <w:r w:rsidR="005D4B1D" w:rsidRPr="00590595">
        <w:rPr>
          <w:rFonts w:eastAsia="Arial Unicode MS" w:cstheme="minorHAnsi"/>
          <w:sz w:val="26"/>
          <w:szCs w:val="26"/>
        </w:rPr>
        <w:t xml:space="preserve"> Lanza, </w:t>
      </w:r>
      <w:r w:rsidR="005D4B1D">
        <w:rPr>
          <w:rFonts w:eastAsia="Arial Unicode MS" w:cstheme="minorHAnsi"/>
          <w:sz w:val="26"/>
          <w:szCs w:val="26"/>
        </w:rPr>
        <w:t xml:space="preserve">415, </w:t>
      </w:r>
      <w:r w:rsidR="005D4B1D" w:rsidRPr="00590595">
        <w:rPr>
          <w:rFonts w:eastAsia="Arial Unicode MS" w:cstheme="minorHAnsi"/>
          <w:sz w:val="26"/>
          <w:szCs w:val="26"/>
        </w:rPr>
        <w:t xml:space="preserve">Bairro </w:t>
      </w:r>
      <w:r w:rsidR="005D4B1D">
        <w:rPr>
          <w:rFonts w:eastAsia="Arial Unicode MS" w:cstheme="minorHAnsi"/>
          <w:sz w:val="26"/>
          <w:szCs w:val="26"/>
        </w:rPr>
        <w:t>Dante Lanza</w:t>
      </w:r>
      <w:r w:rsidR="005D4B1D" w:rsidRPr="00590595">
        <w:rPr>
          <w:rFonts w:eastAsia="Arial Unicode MS" w:cstheme="minorHAnsi"/>
          <w:sz w:val="26"/>
          <w:szCs w:val="26"/>
        </w:rPr>
        <w:t>, em Sete Lagoas-MG</w:t>
      </w:r>
      <w:r w:rsidR="005D4B1D" w:rsidRPr="00590595">
        <w:rPr>
          <w:rFonts w:cstheme="minorHAnsi"/>
          <w:color w:val="000000"/>
          <w:sz w:val="26"/>
          <w:szCs w:val="26"/>
        </w:rPr>
        <w:t xml:space="preserve">, </w:t>
      </w:r>
      <w:r w:rsidR="005D4B1D">
        <w:rPr>
          <w:rFonts w:eastAsia="Arial Unicode MS" w:cstheme="minorHAnsi"/>
          <w:sz w:val="26"/>
          <w:szCs w:val="26"/>
        </w:rPr>
        <w:t>CEP 35.701</w:t>
      </w:r>
      <w:r w:rsidR="005D4B1D" w:rsidRPr="00590595">
        <w:rPr>
          <w:rFonts w:eastAsia="Arial Unicode MS" w:cstheme="minorHAnsi"/>
          <w:sz w:val="26"/>
          <w:szCs w:val="26"/>
        </w:rPr>
        <w:t>-</w:t>
      </w:r>
      <w:r w:rsidR="005D4B1D">
        <w:rPr>
          <w:rFonts w:eastAsia="Arial Unicode MS" w:cstheme="minorHAnsi"/>
          <w:sz w:val="26"/>
          <w:szCs w:val="26"/>
        </w:rPr>
        <w:t>4</w:t>
      </w:r>
      <w:r w:rsidR="00496647">
        <w:rPr>
          <w:rFonts w:eastAsia="Arial Unicode MS" w:cstheme="minorHAnsi"/>
          <w:sz w:val="26"/>
          <w:szCs w:val="26"/>
        </w:rPr>
        <w:t>87</w:t>
      </w:r>
      <w:r w:rsidR="005D4B1D" w:rsidRPr="00421382">
        <w:rPr>
          <w:rFonts w:cstheme="minorHAnsi"/>
          <w:color w:val="000000"/>
          <w:sz w:val="26"/>
          <w:szCs w:val="26"/>
        </w:rPr>
        <w:t xml:space="preserve">, neste ato representado por seu Presidente, </w:t>
      </w:r>
      <w:r w:rsidR="005D4B1D">
        <w:rPr>
          <w:rFonts w:cstheme="minorHAnsi"/>
          <w:color w:val="000000"/>
          <w:sz w:val="26"/>
          <w:szCs w:val="26"/>
        </w:rPr>
        <w:t>Geraldo Custódio Silva Júnior</w:t>
      </w:r>
      <w:r w:rsidR="005D4B1D" w:rsidRPr="00421382">
        <w:rPr>
          <w:rFonts w:cstheme="minorHAnsi"/>
          <w:color w:val="000000"/>
          <w:sz w:val="26"/>
          <w:szCs w:val="26"/>
        </w:rPr>
        <w:t xml:space="preserve">, </w:t>
      </w:r>
      <w:r w:rsidR="005D4B1D">
        <w:rPr>
          <w:rFonts w:cstheme="minorHAnsi"/>
          <w:color w:val="000000"/>
          <w:sz w:val="26"/>
          <w:szCs w:val="26"/>
        </w:rPr>
        <w:t xml:space="preserve">brasileiro, casado, </w:t>
      </w:r>
      <w:r w:rsidR="005D4B1D" w:rsidRPr="00421382">
        <w:rPr>
          <w:rFonts w:cstheme="minorHAnsi"/>
          <w:color w:val="000000"/>
          <w:sz w:val="26"/>
          <w:szCs w:val="26"/>
        </w:rPr>
        <w:t>inscrito</w:t>
      </w:r>
      <w:r w:rsidR="005D4B1D">
        <w:rPr>
          <w:rFonts w:cstheme="minorHAnsi"/>
          <w:color w:val="000000"/>
          <w:sz w:val="26"/>
          <w:szCs w:val="26"/>
        </w:rPr>
        <w:t xml:space="preserve"> no</w:t>
      </w:r>
      <w:r w:rsidR="005D4B1D" w:rsidRPr="00421382">
        <w:rPr>
          <w:rFonts w:cstheme="minorHAnsi"/>
          <w:color w:val="000000"/>
          <w:sz w:val="26"/>
          <w:szCs w:val="26"/>
        </w:rPr>
        <w:t xml:space="preserve"> CPF </w:t>
      </w:r>
      <w:r w:rsidR="005D4B1D">
        <w:rPr>
          <w:rFonts w:cstheme="minorHAnsi"/>
          <w:color w:val="000000"/>
          <w:sz w:val="26"/>
          <w:szCs w:val="26"/>
        </w:rPr>
        <w:t>sob o n º 898.279.456-53</w:t>
      </w:r>
      <w:r w:rsidR="005D4B1D" w:rsidRPr="00421382">
        <w:rPr>
          <w:rFonts w:cstheme="minorHAnsi"/>
          <w:color w:val="000000"/>
          <w:sz w:val="26"/>
          <w:szCs w:val="26"/>
        </w:rPr>
        <w:t xml:space="preserve">, </w:t>
      </w:r>
      <w:r w:rsidR="005D4B1D">
        <w:rPr>
          <w:rFonts w:cstheme="minorHAnsi"/>
          <w:color w:val="000000"/>
          <w:sz w:val="26"/>
          <w:szCs w:val="26"/>
        </w:rPr>
        <w:t xml:space="preserve">portador da </w:t>
      </w:r>
      <w:r w:rsidR="005D4B1D" w:rsidRPr="00421382">
        <w:rPr>
          <w:rFonts w:cstheme="minorHAnsi"/>
          <w:color w:val="000000"/>
          <w:sz w:val="26"/>
          <w:szCs w:val="26"/>
        </w:rPr>
        <w:t>C</w:t>
      </w:r>
      <w:r w:rsidR="005D4B1D">
        <w:rPr>
          <w:rFonts w:cstheme="minorHAnsi"/>
          <w:color w:val="000000"/>
          <w:sz w:val="26"/>
          <w:szCs w:val="26"/>
        </w:rPr>
        <w:t xml:space="preserve">arteira de </w:t>
      </w:r>
      <w:r w:rsidR="005D4B1D" w:rsidRPr="00421382">
        <w:rPr>
          <w:rFonts w:cstheme="minorHAnsi"/>
          <w:color w:val="000000"/>
          <w:sz w:val="26"/>
          <w:szCs w:val="26"/>
        </w:rPr>
        <w:t>I</w:t>
      </w:r>
      <w:r w:rsidR="005D4B1D">
        <w:rPr>
          <w:rFonts w:cstheme="minorHAnsi"/>
          <w:color w:val="000000"/>
          <w:sz w:val="26"/>
          <w:szCs w:val="26"/>
        </w:rPr>
        <w:t>dentidade nº</w:t>
      </w:r>
      <w:r w:rsidR="005D4B1D" w:rsidRPr="00421382">
        <w:rPr>
          <w:rFonts w:cstheme="minorHAnsi"/>
          <w:color w:val="000000"/>
          <w:sz w:val="26"/>
          <w:szCs w:val="26"/>
        </w:rPr>
        <w:t xml:space="preserve"> MG </w:t>
      </w:r>
      <w:r w:rsidR="005D4B1D">
        <w:rPr>
          <w:rFonts w:cstheme="minorHAnsi"/>
          <w:color w:val="000000"/>
          <w:sz w:val="26"/>
          <w:szCs w:val="26"/>
        </w:rPr>
        <w:t>6.090.318</w:t>
      </w:r>
      <w:r w:rsidR="005D4B1D" w:rsidRPr="00421382">
        <w:rPr>
          <w:rFonts w:cstheme="minorHAnsi"/>
          <w:color w:val="000000"/>
          <w:sz w:val="26"/>
          <w:szCs w:val="26"/>
        </w:rPr>
        <w:t xml:space="preserve">, doravante denominado </w:t>
      </w:r>
      <w:r w:rsidR="005D4B1D" w:rsidRPr="00421382">
        <w:rPr>
          <w:rFonts w:cstheme="minorHAnsi"/>
          <w:b/>
          <w:color w:val="000000"/>
          <w:sz w:val="26"/>
          <w:szCs w:val="26"/>
        </w:rPr>
        <w:t>CONTRATADO</w:t>
      </w:r>
      <w:r w:rsidR="005D4B1D">
        <w:rPr>
          <w:rFonts w:cstheme="minorHAnsi"/>
          <w:b/>
          <w:color w:val="000000"/>
          <w:sz w:val="26"/>
          <w:szCs w:val="26"/>
        </w:rPr>
        <w:t xml:space="preserve">, </w:t>
      </w:r>
      <w:r w:rsidR="005D4B1D">
        <w:rPr>
          <w:rFonts w:eastAsia="Arial Unicode MS" w:cstheme="minorHAnsi"/>
          <w:sz w:val="26"/>
          <w:szCs w:val="26"/>
        </w:rPr>
        <w:t xml:space="preserve">têm entre si, como certo, perfeito e ajustado o </w:t>
      </w:r>
      <w:r w:rsidR="005D4B1D">
        <w:rPr>
          <w:rFonts w:eastAsia="Arial Unicode MS" w:cstheme="minorHAnsi"/>
          <w:sz w:val="26"/>
          <w:szCs w:val="26"/>
        </w:rPr>
        <w:lastRenderedPageBreak/>
        <w:t>presente</w:t>
      </w:r>
      <w:r w:rsidR="005D4B1D" w:rsidRPr="00421382">
        <w:rPr>
          <w:rFonts w:cstheme="minorHAnsi"/>
          <w:color w:val="000000"/>
          <w:sz w:val="26"/>
          <w:szCs w:val="26"/>
        </w:rPr>
        <w:t xml:space="preserve"> </w:t>
      </w:r>
      <w:r w:rsidR="005D4B1D" w:rsidRPr="00595F1B">
        <w:rPr>
          <w:rFonts w:cstheme="minorHAnsi"/>
          <w:b/>
          <w:color w:val="000000"/>
          <w:sz w:val="26"/>
          <w:szCs w:val="26"/>
        </w:rPr>
        <w:t>CONTRATO DE PRESTAÇÃO DE SERVIÇOS</w:t>
      </w:r>
      <w:r w:rsidR="005D4B1D" w:rsidRPr="00590595">
        <w:rPr>
          <w:rFonts w:cstheme="minorHAnsi"/>
          <w:color w:val="000000"/>
          <w:sz w:val="26"/>
          <w:szCs w:val="26"/>
        </w:rPr>
        <w:t>, mediante as seguintes cláusulas e condições</w:t>
      </w:r>
      <w:r w:rsidR="005D4B1D">
        <w:rPr>
          <w:rFonts w:cstheme="minorHAnsi"/>
          <w:color w:val="000000"/>
          <w:sz w:val="26"/>
          <w:szCs w:val="26"/>
        </w:rPr>
        <w:t xml:space="preserve"> abaixo estipuladas</w:t>
      </w:r>
      <w:r w:rsidR="005D4B1D" w:rsidRPr="00590595">
        <w:rPr>
          <w:rFonts w:cstheme="minorHAnsi"/>
          <w:color w:val="000000"/>
          <w:sz w:val="26"/>
          <w:szCs w:val="26"/>
        </w:rPr>
        <w:t>:</w:t>
      </w:r>
    </w:p>
    <w:p w:rsidR="005D4B1D" w:rsidRDefault="005D4B1D" w:rsidP="005D4B1D">
      <w:pPr>
        <w:tabs>
          <w:tab w:val="left" w:pos="6987"/>
        </w:tabs>
        <w:autoSpaceDE w:val="0"/>
        <w:autoSpaceDN w:val="0"/>
        <w:adjustRightInd w:val="0"/>
        <w:spacing w:after="0"/>
        <w:jc w:val="both"/>
        <w:rPr>
          <w:rFonts w:cstheme="minorHAnsi"/>
          <w:b/>
          <w:bCs/>
          <w:color w:val="000000"/>
          <w:sz w:val="26"/>
          <w:szCs w:val="26"/>
        </w:rPr>
      </w:pPr>
      <w:r>
        <w:rPr>
          <w:rFonts w:cstheme="minorHAnsi"/>
          <w:b/>
          <w:bCs/>
          <w:color w:val="000000"/>
          <w:sz w:val="26"/>
          <w:szCs w:val="26"/>
        </w:rPr>
        <w:tab/>
      </w:r>
    </w:p>
    <w:p w:rsidR="005D4B1D" w:rsidRDefault="005D4B1D" w:rsidP="005D4B1D">
      <w:pPr>
        <w:autoSpaceDE w:val="0"/>
        <w:autoSpaceDN w:val="0"/>
        <w:adjustRightInd w:val="0"/>
        <w:spacing w:after="0"/>
        <w:jc w:val="both"/>
        <w:rPr>
          <w:rFonts w:cstheme="minorHAnsi"/>
          <w:color w:val="000000"/>
          <w:sz w:val="26"/>
          <w:szCs w:val="26"/>
        </w:rPr>
      </w:pPr>
      <w:r w:rsidRPr="00590595">
        <w:rPr>
          <w:rFonts w:cstheme="minorHAnsi"/>
          <w:b/>
          <w:bCs/>
          <w:color w:val="000000"/>
          <w:sz w:val="26"/>
          <w:szCs w:val="26"/>
        </w:rPr>
        <w:t>CLÁUSULA PRIMEIRA</w:t>
      </w:r>
      <w:r w:rsidR="00496647">
        <w:rPr>
          <w:rFonts w:cstheme="minorHAnsi"/>
          <w:b/>
          <w:bCs/>
          <w:color w:val="000000"/>
          <w:sz w:val="26"/>
          <w:szCs w:val="26"/>
        </w:rPr>
        <w:t xml:space="preserve"> -</w:t>
      </w:r>
      <w:r>
        <w:rPr>
          <w:rFonts w:cstheme="minorHAnsi"/>
          <w:b/>
          <w:bCs/>
          <w:color w:val="000000"/>
          <w:sz w:val="26"/>
          <w:szCs w:val="26"/>
        </w:rPr>
        <w:t xml:space="preserve"> DA FUNDAMENTAÇÃO LEGAL</w:t>
      </w:r>
    </w:p>
    <w:p w:rsidR="005D4B1D" w:rsidRDefault="005D4B1D" w:rsidP="005D4B1D">
      <w:pPr>
        <w:autoSpaceDE w:val="0"/>
        <w:autoSpaceDN w:val="0"/>
        <w:adjustRightInd w:val="0"/>
        <w:spacing w:after="0"/>
        <w:jc w:val="both"/>
        <w:rPr>
          <w:rFonts w:cstheme="minorHAnsi"/>
          <w:color w:val="000000"/>
          <w:sz w:val="26"/>
          <w:szCs w:val="26"/>
        </w:rPr>
      </w:pPr>
    </w:p>
    <w:p w:rsidR="005D4B1D" w:rsidRPr="00AB7D54" w:rsidRDefault="005D4B1D" w:rsidP="005D4B1D">
      <w:pPr>
        <w:autoSpaceDE w:val="0"/>
        <w:autoSpaceDN w:val="0"/>
        <w:adjustRightInd w:val="0"/>
        <w:spacing w:after="0"/>
        <w:jc w:val="both"/>
        <w:rPr>
          <w:rFonts w:eastAsia="Arial Unicode MS" w:cstheme="minorHAnsi"/>
          <w:sz w:val="26"/>
          <w:szCs w:val="26"/>
        </w:rPr>
      </w:pPr>
      <w:r w:rsidRPr="00AB7D54">
        <w:rPr>
          <w:rFonts w:cstheme="minorHAnsi"/>
          <w:color w:val="000000"/>
          <w:sz w:val="26"/>
          <w:szCs w:val="26"/>
        </w:rPr>
        <w:t xml:space="preserve">O presente instrumento é regido pelo art. 196 e </w:t>
      </w:r>
      <w:proofErr w:type="spellStart"/>
      <w:proofErr w:type="gramStart"/>
      <w:r w:rsidRPr="00AB7D54">
        <w:rPr>
          <w:rFonts w:cstheme="minorHAnsi"/>
          <w:color w:val="000000"/>
          <w:sz w:val="26"/>
          <w:szCs w:val="26"/>
        </w:rPr>
        <w:t>ss</w:t>
      </w:r>
      <w:proofErr w:type="spellEnd"/>
      <w:proofErr w:type="gramEnd"/>
      <w:r w:rsidRPr="00AB7D54">
        <w:rPr>
          <w:rFonts w:cstheme="minorHAnsi"/>
          <w:color w:val="000000"/>
          <w:sz w:val="26"/>
          <w:szCs w:val="26"/>
        </w:rPr>
        <w:t xml:space="preserve"> da Constituição Federal, </w:t>
      </w:r>
      <w:r w:rsidRPr="00AB7D54">
        <w:rPr>
          <w:rFonts w:eastAsia="Arial Unicode MS" w:cstheme="minorHAnsi"/>
          <w:sz w:val="26"/>
          <w:szCs w:val="26"/>
        </w:rPr>
        <w:t xml:space="preserve">pelas normas ditadas pela Lei nº 8.666, de 21 de junho de 1993, </w:t>
      </w:r>
      <w:r w:rsidRPr="00AB7D54">
        <w:rPr>
          <w:rFonts w:cstheme="minorHAnsi"/>
          <w:color w:val="000000"/>
          <w:sz w:val="26"/>
          <w:szCs w:val="26"/>
        </w:rPr>
        <w:t xml:space="preserve">Lei n. 8.080, de 19 de setembro de 1990, </w:t>
      </w:r>
      <w:r w:rsidRPr="00AB7D54">
        <w:rPr>
          <w:rFonts w:eastAsia="Arial Unicode MS" w:cstheme="minorHAnsi"/>
          <w:sz w:val="26"/>
          <w:szCs w:val="26"/>
        </w:rPr>
        <w:t xml:space="preserve">a Lei Federal nº. 11.107/2005 e o Decreto Federal nº. 6.017/2007 e alterações nelas introduzidas, o Contrato de Consórcio Público e o Estatuto Social do Consórcio Público e outras normas de direito </w:t>
      </w:r>
      <w:proofErr w:type="gramStart"/>
      <w:r w:rsidRPr="00AB7D54">
        <w:rPr>
          <w:rFonts w:eastAsia="Arial Unicode MS" w:cstheme="minorHAnsi"/>
          <w:sz w:val="26"/>
          <w:szCs w:val="26"/>
        </w:rPr>
        <w:t>civil e administrativo aplicáveis</w:t>
      </w:r>
      <w:proofErr w:type="gramEnd"/>
      <w:r w:rsidRPr="00AB7D54">
        <w:rPr>
          <w:rFonts w:eastAsia="Arial Unicode MS" w:cstheme="minorHAnsi"/>
          <w:sz w:val="26"/>
          <w:szCs w:val="26"/>
        </w:rPr>
        <w:t>, subsidiariamente à espécie.</w:t>
      </w:r>
    </w:p>
    <w:p w:rsidR="005D4B1D" w:rsidRPr="00590595" w:rsidRDefault="005D4B1D" w:rsidP="005D4B1D">
      <w:pPr>
        <w:autoSpaceDE w:val="0"/>
        <w:autoSpaceDN w:val="0"/>
        <w:adjustRightInd w:val="0"/>
        <w:spacing w:after="0"/>
        <w:jc w:val="both"/>
        <w:rPr>
          <w:rFonts w:cstheme="minorHAnsi"/>
          <w:b/>
          <w:bCs/>
          <w:color w:val="000000"/>
          <w:sz w:val="26"/>
          <w:szCs w:val="26"/>
        </w:rPr>
      </w:pPr>
    </w:p>
    <w:p w:rsidR="005D4B1D" w:rsidRPr="00590595" w:rsidRDefault="005D4B1D" w:rsidP="005D4B1D">
      <w:pPr>
        <w:autoSpaceDE w:val="0"/>
        <w:autoSpaceDN w:val="0"/>
        <w:adjustRightInd w:val="0"/>
        <w:spacing w:after="0"/>
        <w:jc w:val="both"/>
        <w:rPr>
          <w:rFonts w:cstheme="minorHAnsi"/>
          <w:b/>
          <w:bCs/>
          <w:color w:val="000000"/>
          <w:sz w:val="26"/>
          <w:szCs w:val="26"/>
        </w:rPr>
      </w:pPr>
      <w:r>
        <w:rPr>
          <w:rFonts w:cstheme="minorHAnsi"/>
          <w:b/>
          <w:bCs/>
          <w:color w:val="000000"/>
          <w:sz w:val="26"/>
          <w:szCs w:val="26"/>
        </w:rPr>
        <w:t>CLÁUSULA SEGUNDA</w:t>
      </w:r>
      <w:r w:rsidR="00496647">
        <w:rPr>
          <w:rFonts w:cstheme="minorHAnsi"/>
          <w:b/>
          <w:bCs/>
          <w:color w:val="000000"/>
          <w:sz w:val="26"/>
          <w:szCs w:val="26"/>
        </w:rPr>
        <w:t xml:space="preserve"> </w:t>
      </w:r>
      <w:r w:rsidRPr="00590595">
        <w:rPr>
          <w:rFonts w:cstheme="minorHAnsi"/>
          <w:b/>
          <w:bCs/>
          <w:color w:val="000000"/>
          <w:sz w:val="26"/>
          <w:szCs w:val="26"/>
        </w:rPr>
        <w:t>- DO OBJETO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Constitui objeto do presente contrato</w:t>
      </w:r>
      <w:r w:rsidRPr="00590595">
        <w:rPr>
          <w:rFonts w:eastAsia="Arial Unicode MS" w:cstheme="minorHAnsi"/>
          <w:sz w:val="26"/>
          <w:szCs w:val="26"/>
        </w:rPr>
        <w:t xml:space="preserve"> a prestação dos serviços médicos</w:t>
      </w:r>
      <w:r>
        <w:rPr>
          <w:rFonts w:eastAsia="Arial Unicode MS" w:cstheme="minorHAnsi"/>
          <w:sz w:val="26"/>
          <w:szCs w:val="26"/>
        </w:rPr>
        <w:t xml:space="preserve"> – consultas e exames, pelo</w:t>
      </w:r>
      <w:r w:rsidRPr="00590595">
        <w:rPr>
          <w:rFonts w:eastAsia="Arial Unicode MS" w:cstheme="minorHAnsi"/>
          <w:sz w:val="26"/>
          <w:szCs w:val="26"/>
        </w:rPr>
        <w:t xml:space="preserve"> CONTRATAD</w:t>
      </w:r>
      <w:r>
        <w:rPr>
          <w:rFonts w:eastAsia="Arial Unicode MS" w:cstheme="minorHAnsi"/>
          <w:sz w:val="26"/>
          <w:szCs w:val="26"/>
        </w:rPr>
        <w:t>O</w:t>
      </w:r>
      <w:r w:rsidRPr="00590595">
        <w:rPr>
          <w:rFonts w:eastAsia="Arial Unicode MS" w:cstheme="minorHAnsi"/>
          <w:sz w:val="26"/>
          <w:szCs w:val="26"/>
        </w:rPr>
        <w:t xml:space="preserve"> </w:t>
      </w:r>
      <w:r>
        <w:rPr>
          <w:rFonts w:eastAsia="Arial Unicode MS" w:cstheme="minorHAnsi"/>
          <w:sz w:val="26"/>
          <w:szCs w:val="26"/>
        </w:rPr>
        <w:t>ao</w:t>
      </w:r>
      <w:r w:rsidRPr="00590595">
        <w:rPr>
          <w:rFonts w:eastAsia="Arial Unicode MS" w:cstheme="minorHAnsi"/>
          <w:sz w:val="26"/>
          <w:szCs w:val="26"/>
        </w:rPr>
        <w:t xml:space="preserve"> CONTRATANTE, </w:t>
      </w:r>
      <w:r>
        <w:rPr>
          <w:rFonts w:eastAsia="Arial Unicode MS" w:cstheme="minorHAnsi"/>
          <w:sz w:val="26"/>
          <w:szCs w:val="26"/>
        </w:rPr>
        <w:t>observando a descrição, preço unitário, cota anual, preço mensal e/ou total descritos no Anexo Único.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5F1B" w:rsidRDefault="005D4B1D" w:rsidP="005D4B1D">
      <w:pPr>
        <w:autoSpaceDE w:val="0"/>
        <w:autoSpaceDN w:val="0"/>
        <w:adjustRightInd w:val="0"/>
        <w:spacing w:after="0"/>
        <w:jc w:val="both"/>
        <w:rPr>
          <w:rFonts w:eastAsia="Arial Unicode MS" w:cstheme="minorHAnsi"/>
          <w:b/>
          <w:sz w:val="26"/>
          <w:szCs w:val="26"/>
        </w:rPr>
      </w:pPr>
      <w:r w:rsidRPr="00595F1B">
        <w:rPr>
          <w:rFonts w:eastAsia="Arial Unicode MS" w:cstheme="minorHAnsi"/>
          <w:b/>
          <w:sz w:val="26"/>
          <w:szCs w:val="26"/>
        </w:rPr>
        <w:t xml:space="preserve">CLÁUSULA </w:t>
      </w:r>
      <w:r>
        <w:rPr>
          <w:rFonts w:eastAsia="Arial Unicode MS" w:cstheme="minorHAnsi"/>
          <w:b/>
          <w:sz w:val="26"/>
          <w:szCs w:val="26"/>
        </w:rPr>
        <w:t xml:space="preserve">TERCEIRA </w:t>
      </w:r>
      <w:r w:rsidR="00496647">
        <w:rPr>
          <w:rFonts w:eastAsia="Arial Unicode MS" w:cstheme="minorHAnsi"/>
          <w:b/>
          <w:sz w:val="26"/>
          <w:szCs w:val="26"/>
        </w:rPr>
        <w:t>-</w:t>
      </w:r>
      <w:r>
        <w:rPr>
          <w:rFonts w:eastAsia="Arial Unicode MS" w:cstheme="minorHAnsi"/>
          <w:b/>
          <w:sz w:val="26"/>
          <w:szCs w:val="26"/>
        </w:rPr>
        <w:t xml:space="preserve"> DA </w:t>
      </w:r>
      <w:r w:rsidRPr="00595F1B">
        <w:rPr>
          <w:rFonts w:eastAsia="Arial Unicode MS" w:cstheme="minorHAnsi"/>
          <w:b/>
          <w:sz w:val="26"/>
          <w:szCs w:val="26"/>
        </w:rPr>
        <w:t>FORMA DE EXECUÇÃO</w:t>
      </w:r>
    </w:p>
    <w:p w:rsidR="005D4B1D" w:rsidRPr="00590595" w:rsidRDefault="005D4B1D" w:rsidP="005D4B1D">
      <w:pPr>
        <w:autoSpaceDE w:val="0"/>
        <w:autoSpaceDN w:val="0"/>
        <w:adjustRightInd w:val="0"/>
        <w:spacing w:after="0"/>
        <w:jc w:val="both"/>
        <w:rPr>
          <w:rFonts w:eastAsia="Arial Unicode MS" w:cstheme="minorHAnsi"/>
          <w:b/>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Os serviços serão prestados pel</w:t>
      </w:r>
      <w:r>
        <w:rPr>
          <w:rFonts w:eastAsia="Arial Unicode MS" w:cstheme="minorHAnsi"/>
          <w:sz w:val="26"/>
          <w:szCs w:val="26"/>
        </w:rPr>
        <w:t>o</w:t>
      </w:r>
      <w:r w:rsidRPr="00590595">
        <w:rPr>
          <w:rFonts w:eastAsia="Arial Unicode MS" w:cstheme="minorHAnsi"/>
          <w:sz w:val="26"/>
          <w:szCs w:val="26"/>
        </w:rPr>
        <w:t xml:space="preserve"> </w:t>
      </w:r>
      <w:r>
        <w:rPr>
          <w:rFonts w:eastAsia="Arial Unicode MS" w:cstheme="minorHAnsi"/>
          <w:sz w:val="26"/>
          <w:szCs w:val="26"/>
        </w:rPr>
        <w:t>CONTRATADO</w:t>
      </w:r>
      <w:r w:rsidRPr="00590595">
        <w:rPr>
          <w:rFonts w:eastAsia="Arial Unicode MS" w:cstheme="minorHAnsi"/>
          <w:sz w:val="26"/>
          <w:szCs w:val="26"/>
        </w:rPr>
        <w:t xml:space="preserve"> de acordo com a disponibilidade mensal de atendimentos e agendados pela Central de Agendamentos a cargo da Secretaria Municipal de Saúde.</w:t>
      </w:r>
    </w:p>
    <w:p w:rsidR="005D4B1D" w:rsidRDefault="005D4B1D" w:rsidP="005D4B1D">
      <w:pPr>
        <w:autoSpaceDE w:val="0"/>
        <w:autoSpaceDN w:val="0"/>
        <w:adjustRightInd w:val="0"/>
        <w:spacing w:after="0"/>
        <w:jc w:val="both"/>
        <w:rPr>
          <w:rFonts w:cstheme="minorHAnsi"/>
          <w:color w:val="000000"/>
          <w:sz w:val="26"/>
          <w:szCs w:val="26"/>
        </w:rPr>
      </w:pPr>
    </w:p>
    <w:p w:rsidR="005D4B1D" w:rsidRPr="00590595"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Na execução do presente contrato, as partes deverão observar as seguintes condições gerais, além dos dispositivos legais atuais e futuros emanados pelo Ministério da Saúde para prestação de Serviços do SUS:</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I – G</w:t>
      </w:r>
      <w:r w:rsidRPr="00590595">
        <w:rPr>
          <w:rFonts w:cstheme="minorHAnsi"/>
          <w:color w:val="000000"/>
          <w:sz w:val="26"/>
          <w:szCs w:val="26"/>
        </w:rPr>
        <w:t>arantia de acesso aos serviços pactuados e contratados de forma integral e contínua, por meio de estabelecimento de metas qualitativas e quantitativas.</w:t>
      </w:r>
    </w:p>
    <w:p w:rsidR="005D4B1D" w:rsidRPr="00590595"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 xml:space="preserve">II – </w:t>
      </w:r>
      <w:r>
        <w:rPr>
          <w:rFonts w:cstheme="minorHAnsi"/>
          <w:color w:val="000000"/>
          <w:sz w:val="26"/>
          <w:szCs w:val="26"/>
        </w:rPr>
        <w:t>C</w:t>
      </w:r>
      <w:r w:rsidRPr="00590595">
        <w:rPr>
          <w:rFonts w:cstheme="minorHAnsi"/>
          <w:color w:val="000000"/>
          <w:sz w:val="26"/>
          <w:szCs w:val="26"/>
        </w:rPr>
        <w:t>ompromisso em relação aos ajustes necessários no que se refere à oferta e à demanda de serviços do CISMISEL</w:t>
      </w:r>
      <w:r>
        <w:rPr>
          <w:rFonts w:cstheme="minorHAnsi"/>
          <w:color w:val="000000"/>
          <w:sz w:val="26"/>
          <w:szCs w:val="26"/>
        </w:rPr>
        <w:t>.</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III – G</w:t>
      </w:r>
      <w:r w:rsidRPr="00590595">
        <w:rPr>
          <w:rFonts w:cstheme="minorHAnsi"/>
          <w:color w:val="000000"/>
          <w:sz w:val="26"/>
          <w:szCs w:val="26"/>
        </w:rPr>
        <w:t xml:space="preserve">ratuidade </w:t>
      </w:r>
      <w:r>
        <w:rPr>
          <w:rFonts w:cstheme="minorHAnsi"/>
          <w:color w:val="000000"/>
          <w:sz w:val="26"/>
          <w:szCs w:val="26"/>
        </w:rPr>
        <w:t xml:space="preserve">para os usuários </w:t>
      </w:r>
      <w:r w:rsidRPr="00590595">
        <w:rPr>
          <w:rFonts w:cstheme="minorHAnsi"/>
          <w:color w:val="000000"/>
          <w:sz w:val="26"/>
          <w:szCs w:val="26"/>
        </w:rPr>
        <w:t>das ações e dos serviços de saúde exec</w:t>
      </w:r>
      <w:r>
        <w:rPr>
          <w:rFonts w:cstheme="minorHAnsi"/>
          <w:color w:val="000000"/>
          <w:sz w:val="26"/>
          <w:szCs w:val="26"/>
        </w:rPr>
        <w:t>utados no âmbito deste Contrato.</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lastRenderedPageBreak/>
        <w:t>IV – O</w:t>
      </w:r>
      <w:r w:rsidRPr="00590595">
        <w:rPr>
          <w:rFonts w:cstheme="minorHAnsi"/>
          <w:color w:val="000000"/>
          <w:sz w:val="26"/>
          <w:szCs w:val="26"/>
        </w:rPr>
        <w:t>rganização da atenção orientada pela Política</w:t>
      </w:r>
      <w:r>
        <w:rPr>
          <w:rFonts w:cstheme="minorHAnsi"/>
          <w:color w:val="000000"/>
          <w:sz w:val="26"/>
          <w:szCs w:val="26"/>
        </w:rPr>
        <w:t xml:space="preserve"> Nacional de Humanização do SUS.</w:t>
      </w:r>
    </w:p>
    <w:p w:rsidR="005D4B1D"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 xml:space="preserve">V – </w:t>
      </w:r>
      <w:r>
        <w:rPr>
          <w:rFonts w:cstheme="minorHAnsi"/>
          <w:color w:val="000000"/>
          <w:sz w:val="26"/>
          <w:szCs w:val="26"/>
        </w:rPr>
        <w:t>O</w:t>
      </w:r>
      <w:r w:rsidRPr="00590595">
        <w:rPr>
          <w:rFonts w:cstheme="minorHAnsi"/>
          <w:color w:val="000000"/>
          <w:sz w:val="26"/>
          <w:szCs w:val="26"/>
        </w:rPr>
        <w:t>bservância integral dos protocolos técnicos de atendimento e regulamentos</w:t>
      </w:r>
      <w:r>
        <w:rPr>
          <w:rFonts w:cstheme="minorHAnsi"/>
          <w:color w:val="000000"/>
          <w:sz w:val="26"/>
          <w:szCs w:val="26"/>
        </w:rPr>
        <w:t xml:space="preserve"> </w:t>
      </w:r>
      <w:r w:rsidRPr="00590595">
        <w:rPr>
          <w:rFonts w:cstheme="minorHAnsi"/>
          <w:color w:val="000000"/>
          <w:sz w:val="26"/>
          <w:szCs w:val="26"/>
        </w:rPr>
        <w:t xml:space="preserve">estabelecidos pelo Ministério da Saúde e </w:t>
      </w:r>
      <w:r>
        <w:rPr>
          <w:rFonts w:cstheme="minorHAnsi"/>
          <w:color w:val="000000"/>
          <w:sz w:val="26"/>
          <w:szCs w:val="26"/>
        </w:rPr>
        <w:t xml:space="preserve">pelas </w:t>
      </w:r>
      <w:r w:rsidRPr="00590595">
        <w:rPr>
          <w:rFonts w:cstheme="minorHAnsi"/>
          <w:color w:val="000000"/>
          <w:sz w:val="26"/>
          <w:szCs w:val="26"/>
        </w:rPr>
        <w:t>Secretarias Estadual e Municipal de Saúde</w:t>
      </w:r>
      <w:r>
        <w:rPr>
          <w:rFonts w:cstheme="minorHAnsi"/>
          <w:color w:val="000000"/>
          <w:sz w:val="26"/>
          <w:szCs w:val="26"/>
        </w:rPr>
        <w:t>.</w:t>
      </w:r>
      <w:r w:rsidRPr="00590595">
        <w:rPr>
          <w:rFonts w:cstheme="minorHAnsi"/>
          <w:color w:val="000000"/>
          <w:sz w:val="26"/>
          <w:szCs w:val="26"/>
        </w:rPr>
        <w:t xml:space="preserve"> </w:t>
      </w:r>
    </w:p>
    <w:p w:rsidR="005D4B1D"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VI – Disponibilização prévia da agenda de marcação para a Central de Marcação do município.</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VII – Encaminhamento mensal do relatório de atendimentos após o encerramento da competência.</w:t>
      </w:r>
    </w:p>
    <w:p w:rsidR="005D4B1D" w:rsidRPr="00A077BF" w:rsidRDefault="005D4B1D" w:rsidP="005D4B1D">
      <w:pPr>
        <w:autoSpaceDE w:val="0"/>
        <w:autoSpaceDN w:val="0"/>
        <w:adjustRightInd w:val="0"/>
        <w:spacing w:after="0"/>
        <w:jc w:val="both"/>
        <w:rPr>
          <w:rFonts w:eastAsia="Arial Unicode MS" w:cstheme="minorHAnsi"/>
          <w:sz w:val="26"/>
          <w:szCs w:val="26"/>
        </w:rPr>
      </w:pPr>
    </w:p>
    <w:p w:rsidR="005D4B1D" w:rsidRPr="00A077BF" w:rsidRDefault="005D4B1D" w:rsidP="005D4B1D">
      <w:pPr>
        <w:autoSpaceDE w:val="0"/>
        <w:autoSpaceDN w:val="0"/>
        <w:adjustRightInd w:val="0"/>
        <w:spacing w:after="0"/>
        <w:jc w:val="both"/>
        <w:rPr>
          <w:rFonts w:eastAsia="Arial Unicode MS" w:cstheme="minorHAnsi"/>
          <w:b/>
          <w:sz w:val="26"/>
          <w:szCs w:val="26"/>
        </w:rPr>
      </w:pPr>
      <w:r>
        <w:rPr>
          <w:rFonts w:eastAsia="Arial Unicode MS" w:cstheme="minorHAnsi"/>
          <w:b/>
          <w:sz w:val="26"/>
          <w:szCs w:val="26"/>
        </w:rPr>
        <w:t>CLÁ</w:t>
      </w:r>
      <w:r w:rsidRPr="00A077BF">
        <w:rPr>
          <w:rFonts w:eastAsia="Arial Unicode MS" w:cstheme="minorHAnsi"/>
          <w:b/>
          <w:sz w:val="26"/>
          <w:szCs w:val="26"/>
        </w:rPr>
        <w:t xml:space="preserve">USULA </w:t>
      </w:r>
      <w:r>
        <w:rPr>
          <w:rFonts w:eastAsia="Arial Unicode MS" w:cstheme="minorHAnsi"/>
          <w:b/>
          <w:sz w:val="26"/>
          <w:szCs w:val="26"/>
        </w:rPr>
        <w:t>QUARTA</w:t>
      </w:r>
      <w:r w:rsidR="00496647">
        <w:rPr>
          <w:rFonts w:eastAsia="Arial Unicode MS" w:cstheme="minorHAnsi"/>
          <w:b/>
          <w:sz w:val="26"/>
          <w:szCs w:val="26"/>
        </w:rPr>
        <w:t xml:space="preserve"> -</w:t>
      </w:r>
      <w:r>
        <w:rPr>
          <w:rFonts w:eastAsia="Arial Unicode MS" w:cstheme="minorHAnsi"/>
          <w:b/>
          <w:sz w:val="26"/>
          <w:szCs w:val="26"/>
        </w:rPr>
        <w:t xml:space="preserve"> DO </w:t>
      </w:r>
      <w:r w:rsidRPr="00A077BF">
        <w:rPr>
          <w:rFonts w:eastAsia="Arial Unicode MS" w:cstheme="minorHAnsi"/>
          <w:b/>
          <w:sz w:val="26"/>
          <w:szCs w:val="26"/>
        </w:rPr>
        <w:t>PRAZO DE VIGÊNCIA</w:t>
      </w:r>
    </w:p>
    <w:p w:rsidR="005D4B1D" w:rsidRPr="00A077BF" w:rsidRDefault="005D4B1D" w:rsidP="005D4B1D">
      <w:pPr>
        <w:autoSpaceDE w:val="0"/>
        <w:autoSpaceDN w:val="0"/>
        <w:adjustRightInd w:val="0"/>
        <w:spacing w:after="0"/>
        <w:jc w:val="both"/>
        <w:rPr>
          <w:rFonts w:eastAsia="Arial Unicode MS" w:cstheme="minorHAnsi"/>
          <w:b/>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A prestação dos serviços ora contratados iniciarão na data de assinatura do presente contra</w:t>
      </w:r>
      <w:r>
        <w:rPr>
          <w:rFonts w:eastAsia="Arial Unicode MS" w:cstheme="minorHAnsi"/>
          <w:sz w:val="26"/>
          <w:szCs w:val="26"/>
        </w:rPr>
        <w:t>to com término no dia 31/12/2018, podendo ser prorrogado nos termos do art. 57 da Lei 8666/93</w:t>
      </w:r>
      <w:r w:rsidRPr="00590595">
        <w:rPr>
          <w:rFonts w:eastAsia="Arial Unicode MS" w:cstheme="minorHAnsi"/>
          <w:sz w:val="26"/>
          <w:szCs w:val="26"/>
        </w:rPr>
        <w:t>.</w:t>
      </w:r>
    </w:p>
    <w:p w:rsidR="00A077BF" w:rsidRDefault="00A077BF" w:rsidP="005D4B1D">
      <w:pPr>
        <w:autoSpaceDE w:val="0"/>
        <w:autoSpaceDN w:val="0"/>
        <w:adjustRightInd w:val="0"/>
        <w:spacing w:after="0"/>
        <w:jc w:val="both"/>
        <w:rPr>
          <w:rFonts w:eastAsia="Arial Unicode MS" w:cstheme="minorHAnsi"/>
          <w:b/>
          <w:sz w:val="26"/>
          <w:szCs w:val="26"/>
        </w:rPr>
      </w:pPr>
    </w:p>
    <w:p w:rsidR="00A077BF" w:rsidRPr="00A077BF" w:rsidRDefault="00A077BF" w:rsidP="00A077BF">
      <w:pPr>
        <w:autoSpaceDE w:val="0"/>
        <w:autoSpaceDN w:val="0"/>
        <w:adjustRightInd w:val="0"/>
        <w:spacing w:after="0"/>
        <w:jc w:val="both"/>
        <w:rPr>
          <w:rFonts w:eastAsia="Arial Unicode MS" w:cstheme="minorHAnsi"/>
          <w:b/>
          <w:sz w:val="26"/>
          <w:szCs w:val="26"/>
        </w:rPr>
      </w:pPr>
      <w:r w:rsidRPr="00A077BF">
        <w:rPr>
          <w:rFonts w:eastAsia="Arial Unicode MS" w:cstheme="minorHAnsi"/>
          <w:b/>
          <w:sz w:val="26"/>
          <w:szCs w:val="26"/>
        </w:rPr>
        <w:t>CLÁUSULA QU</w:t>
      </w:r>
      <w:r w:rsidR="005D4B1D">
        <w:rPr>
          <w:rFonts w:eastAsia="Arial Unicode MS" w:cstheme="minorHAnsi"/>
          <w:b/>
          <w:sz w:val="26"/>
          <w:szCs w:val="26"/>
        </w:rPr>
        <w:t>INTA</w:t>
      </w:r>
      <w:r w:rsidR="00496647">
        <w:rPr>
          <w:rFonts w:eastAsia="Arial Unicode MS" w:cstheme="minorHAnsi"/>
          <w:b/>
          <w:sz w:val="26"/>
          <w:szCs w:val="26"/>
        </w:rPr>
        <w:t xml:space="preserve"> -</w:t>
      </w:r>
      <w:r w:rsidRPr="00A077BF">
        <w:rPr>
          <w:rFonts w:eastAsia="Arial Unicode MS" w:cstheme="minorHAnsi"/>
          <w:b/>
          <w:sz w:val="26"/>
          <w:szCs w:val="26"/>
        </w:rPr>
        <w:t xml:space="preserve"> </w:t>
      </w:r>
      <w:r w:rsidR="005D4B1D">
        <w:rPr>
          <w:rFonts w:eastAsia="Arial Unicode MS" w:cstheme="minorHAnsi"/>
          <w:b/>
          <w:sz w:val="26"/>
          <w:szCs w:val="26"/>
        </w:rPr>
        <w:t xml:space="preserve">DO </w:t>
      </w:r>
      <w:r w:rsidRPr="00A077BF">
        <w:rPr>
          <w:rFonts w:eastAsia="Arial Unicode MS" w:cstheme="minorHAnsi"/>
          <w:b/>
          <w:sz w:val="26"/>
          <w:szCs w:val="26"/>
        </w:rPr>
        <w:t>PREÇO</w:t>
      </w:r>
    </w:p>
    <w:p w:rsidR="00A6257D" w:rsidRPr="00590595" w:rsidRDefault="00A6257D" w:rsidP="00590595">
      <w:pPr>
        <w:autoSpaceDE w:val="0"/>
        <w:autoSpaceDN w:val="0"/>
        <w:adjustRightInd w:val="0"/>
        <w:spacing w:after="0"/>
        <w:jc w:val="both"/>
        <w:rPr>
          <w:rFonts w:eastAsia="Arial Unicode MS" w:cstheme="minorHAnsi"/>
          <w:sz w:val="26"/>
          <w:szCs w:val="26"/>
        </w:rPr>
      </w:pPr>
    </w:p>
    <w:p w:rsidR="00606A0D" w:rsidRDefault="002B03F3" w:rsidP="00590595">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 xml:space="preserve">O valor </w:t>
      </w:r>
      <w:r w:rsidR="00595F1B">
        <w:rPr>
          <w:rFonts w:cstheme="minorHAnsi"/>
          <w:color w:val="000000"/>
          <w:sz w:val="26"/>
          <w:szCs w:val="26"/>
        </w:rPr>
        <w:t xml:space="preserve">global </w:t>
      </w:r>
      <w:r w:rsidR="005758DF">
        <w:rPr>
          <w:rFonts w:cstheme="minorHAnsi"/>
          <w:color w:val="000000"/>
          <w:sz w:val="26"/>
          <w:szCs w:val="26"/>
        </w:rPr>
        <w:t xml:space="preserve">estimado </w:t>
      </w:r>
      <w:r w:rsidRPr="00590595">
        <w:rPr>
          <w:rFonts w:cstheme="minorHAnsi"/>
          <w:color w:val="000000"/>
          <w:sz w:val="26"/>
          <w:szCs w:val="26"/>
        </w:rPr>
        <w:t xml:space="preserve">do contrato é </w:t>
      </w:r>
      <w:r w:rsidR="00255683">
        <w:rPr>
          <w:rFonts w:cstheme="minorHAnsi"/>
          <w:color w:val="000000"/>
          <w:sz w:val="26"/>
          <w:szCs w:val="26"/>
        </w:rPr>
        <w:t>de R$</w:t>
      </w:r>
      <w:r w:rsidR="00363E80">
        <w:rPr>
          <w:rFonts w:cstheme="minorHAnsi"/>
          <w:color w:val="000000"/>
          <w:sz w:val="26"/>
          <w:szCs w:val="26"/>
        </w:rPr>
        <w:t xml:space="preserve"> </w:t>
      </w:r>
      <w:r w:rsidR="00255683">
        <w:rPr>
          <w:rFonts w:cstheme="minorHAnsi"/>
          <w:color w:val="000000"/>
          <w:sz w:val="26"/>
          <w:szCs w:val="26"/>
        </w:rPr>
        <w:t>119.701</w:t>
      </w:r>
      <w:r w:rsidR="005D4B1D">
        <w:rPr>
          <w:rFonts w:cstheme="minorHAnsi"/>
          <w:color w:val="000000"/>
          <w:sz w:val="26"/>
          <w:szCs w:val="26"/>
        </w:rPr>
        <w:t>,32 (cento e dez</w:t>
      </w:r>
      <w:r w:rsidR="00255683">
        <w:rPr>
          <w:rFonts w:cstheme="minorHAnsi"/>
          <w:color w:val="000000"/>
          <w:sz w:val="26"/>
          <w:szCs w:val="26"/>
        </w:rPr>
        <w:t>enove</w:t>
      </w:r>
      <w:r w:rsidR="005D4B1D">
        <w:rPr>
          <w:rFonts w:cstheme="minorHAnsi"/>
          <w:color w:val="000000"/>
          <w:sz w:val="26"/>
          <w:szCs w:val="26"/>
        </w:rPr>
        <w:t xml:space="preserve"> mil</w:t>
      </w:r>
      <w:r w:rsidR="00255683">
        <w:rPr>
          <w:rFonts w:cstheme="minorHAnsi"/>
          <w:color w:val="000000"/>
          <w:sz w:val="26"/>
          <w:szCs w:val="26"/>
        </w:rPr>
        <w:t xml:space="preserve"> setecentos e </w:t>
      </w:r>
      <w:r w:rsidR="005D4B1D">
        <w:rPr>
          <w:rFonts w:cstheme="minorHAnsi"/>
          <w:color w:val="000000"/>
          <w:sz w:val="26"/>
          <w:szCs w:val="26"/>
        </w:rPr>
        <w:t>um reais e trinta e dois centavos).</w:t>
      </w:r>
    </w:p>
    <w:p w:rsidR="00606A0D" w:rsidRDefault="00606A0D" w:rsidP="00590595">
      <w:pPr>
        <w:autoSpaceDE w:val="0"/>
        <w:autoSpaceDN w:val="0"/>
        <w:adjustRightInd w:val="0"/>
        <w:spacing w:after="0"/>
        <w:jc w:val="both"/>
        <w:rPr>
          <w:rFonts w:cstheme="minorHAnsi"/>
          <w:color w:val="000000"/>
          <w:sz w:val="26"/>
          <w:szCs w:val="26"/>
        </w:rPr>
      </w:pPr>
    </w:p>
    <w:p w:rsidR="00606A0D" w:rsidRDefault="00606A0D" w:rsidP="00590595">
      <w:pPr>
        <w:autoSpaceDE w:val="0"/>
        <w:autoSpaceDN w:val="0"/>
        <w:adjustRightInd w:val="0"/>
        <w:spacing w:after="0"/>
        <w:jc w:val="both"/>
        <w:rPr>
          <w:rFonts w:cstheme="minorHAnsi"/>
          <w:color w:val="000000"/>
          <w:sz w:val="26"/>
          <w:szCs w:val="26"/>
        </w:rPr>
      </w:pPr>
      <w:r w:rsidRPr="00606A0D">
        <w:rPr>
          <w:rFonts w:cstheme="minorHAnsi"/>
          <w:color w:val="000000"/>
          <w:sz w:val="26"/>
          <w:szCs w:val="26"/>
        </w:rPr>
        <w:t>§ 1</w:t>
      </w:r>
      <w:r w:rsidRPr="00606A0D">
        <w:rPr>
          <w:rFonts w:cstheme="minorHAnsi"/>
          <w:color w:val="000000"/>
          <w:sz w:val="26"/>
          <w:szCs w:val="26"/>
          <w:vertAlign w:val="superscript"/>
        </w:rPr>
        <w:t>o</w:t>
      </w:r>
      <w:r>
        <w:rPr>
          <w:rFonts w:cstheme="minorHAnsi"/>
          <w:color w:val="000000"/>
          <w:sz w:val="26"/>
          <w:szCs w:val="26"/>
        </w:rPr>
        <w:t xml:space="preserve"> No toc</w:t>
      </w:r>
      <w:r w:rsidR="005D4B1D">
        <w:rPr>
          <w:rFonts w:cstheme="minorHAnsi"/>
          <w:color w:val="000000"/>
          <w:sz w:val="26"/>
          <w:szCs w:val="26"/>
        </w:rPr>
        <w:t>ante a consultas especializadas dispostas na Tabela I</w:t>
      </w:r>
      <w:r>
        <w:rPr>
          <w:rFonts w:cstheme="minorHAnsi"/>
          <w:color w:val="000000"/>
          <w:sz w:val="26"/>
          <w:szCs w:val="26"/>
        </w:rPr>
        <w:t xml:space="preserve"> e os exames dispostos na Tabela II, o CONTRATANTE, no ato de agendamento, deverá observar os quantitativos mensais, sendo facultado, em comum acordo e conforme disponibilidade do CONTRATADO, a utilização dos serviços não marcados nos meses subsequentes, sem que o valor global seja extrapolado no fim da vigência.</w:t>
      </w:r>
    </w:p>
    <w:p w:rsidR="00606A0D" w:rsidRDefault="00606A0D" w:rsidP="00590595">
      <w:pPr>
        <w:autoSpaceDE w:val="0"/>
        <w:autoSpaceDN w:val="0"/>
        <w:adjustRightInd w:val="0"/>
        <w:spacing w:after="0"/>
        <w:jc w:val="both"/>
        <w:rPr>
          <w:rFonts w:cstheme="minorHAnsi"/>
          <w:color w:val="000000"/>
          <w:sz w:val="26"/>
          <w:szCs w:val="26"/>
        </w:rPr>
      </w:pPr>
    </w:p>
    <w:p w:rsidR="00606A0D" w:rsidRDefault="00606A0D" w:rsidP="00590595">
      <w:pPr>
        <w:autoSpaceDE w:val="0"/>
        <w:autoSpaceDN w:val="0"/>
        <w:adjustRightInd w:val="0"/>
        <w:spacing w:after="0"/>
        <w:jc w:val="both"/>
        <w:rPr>
          <w:rFonts w:cstheme="minorHAnsi"/>
          <w:color w:val="000000"/>
          <w:sz w:val="26"/>
          <w:szCs w:val="26"/>
        </w:rPr>
      </w:pPr>
      <w:r w:rsidRPr="00606A0D">
        <w:rPr>
          <w:rFonts w:cstheme="minorHAnsi"/>
          <w:color w:val="000000"/>
          <w:sz w:val="26"/>
          <w:szCs w:val="26"/>
        </w:rPr>
        <w:t xml:space="preserve">§ </w:t>
      </w:r>
      <w:r>
        <w:rPr>
          <w:rFonts w:cstheme="minorHAnsi"/>
          <w:color w:val="000000"/>
          <w:sz w:val="26"/>
          <w:szCs w:val="26"/>
        </w:rPr>
        <w:t>2</w:t>
      </w:r>
      <w:r w:rsidRPr="00606A0D">
        <w:rPr>
          <w:rFonts w:cstheme="minorHAnsi"/>
          <w:color w:val="000000"/>
          <w:sz w:val="26"/>
          <w:szCs w:val="26"/>
          <w:vertAlign w:val="superscript"/>
        </w:rPr>
        <w:t>o</w:t>
      </w:r>
      <w:r>
        <w:rPr>
          <w:rFonts w:cstheme="minorHAnsi"/>
          <w:color w:val="000000"/>
          <w:sz w:val="26"/>
          <w:szCs w:val="26"/>
        </w:rPr>
        <w:t xml:space="preserve"> No tocante a exames dispostos na Tabela III, o agendamento não tem que observar quantitativos mensais desde que o valor global não seja extrapolado no fim da vigência.</w:t>
      </w:r>
    </w:p>
    <w:p w:rsidR="00606A0D" w:rsidRDefault="00606A0D" w:rsidP="00590595">
      <w:pPr>
        <w:autoSpaceDE w:val="0"/>
        <w:autoSpaceDN w:val="0"/>
        <w:adjustRightInd w:val="0"/>
        <w:spacing w:after="0"/>
        <w:jc w:val="both"/>
        <w:rPr>
          <w:rFonts w:cstheme="minorHAnsi"/>
          <w:color w:val="000000"/>
          <w:sz w:val="26"/>
          <w:szCs w:val="26"/>
        </w:rPr>
      </w:pPr>
    </w:p>
    <w:p w:rsidR="002B03F3" w:rsidRPr="00590595" w:rsidRDefault="00606A0D" w:rsidP="00590595">
      <w:pPr>
        <w:autoSpaceDE w:val="0"/>
        <w:autoSpaceDN w:val="0"/>
        <w:adjustRightInd w:val="0"/>
        <w:spacing w:after="0"/>
        <w:jc w:val="both"/>
        <w:rPr>
          <w:rFonts w:cstheme="minorHAnsi"/>
          <w:color w:val="000000"/>
          <w:sz w:val="26"/>
          <w:szCs w:val="26"/>
        </w:rPr>
      </w:pPr>
      <w:r w:rsidRPr="00606A0D">
        <w:rPr>
          <w:rFonts w:cstheme="minorHAnsi"/>
          <w:color w:val="000000"/>
          <w:sz w:val="26"/>
          <w:szCs w:val="26"/>
        </w:rPr>
        <w:t xml:space="preserve">§ </w:t>
      </w:r>
      <w:r>
        <w:rPr>
          <w:rFonts w:cstheme="minorHAnsi"/>
          <w:color w:val="000000"/>
          <w:sz w:val="26"/>
          <w:szCs w:val="26"/>
        </w:rPr>
        <w:t>3</w:t>
      </w:r>
      <w:r w:rsidRPr="00606A0D">
        <w:rPr>
          <w:rFonts w:cstheme="minorHAnsi"/>
          <w:color w:val="000000"/>
          <w:sz w:val="26"/>
          <w:szCs w:val="26"/>
          <w:vertAlign w:val="superscript"/>
        </w:rPr>
        <w:t>o</w:t>
      </w:r>
      <w:r>
        <w:rPr>
          <w:rFonts w:cstheme="minorHAnsi"/>
          <w:color w:val="000000"/>
          <w:sz w:val="26"/>
          <w:szCs w:val="26"/>
        </w:rPr>
        <w:t xml:space="preserve"> </w:t>
      </w:r>
      <w:r w:rsidR="00595F1B">
        <w:rPr>
          <w:rFonts w:cstheme="minorHAnsi"/>
          <w:color w:val="000000"/>
          <w:sz w:val="26"/>
          <w:szCs w:val="26"/>
        </w:rPr>
        <w:t>Os recursos financeiros transferidos ao CONTRATADO deverão ser mantidos em conta bancária em nome deste, somente sendo permitida a sua utilização para pagamento de despesas relacionadas com o objeto do contrato.</w:t>
      </w:r>
    </w:p>
    <w:p w:rsidR="002B03F3" w:rsidRPr="00590595" w:rsidRDefault="002B03F3" w:rsidP="00590595">
      <w:pPr>
        <w:autoSpaceDE w:val="0"/>
        <w:autoSpaceDN w:val="0"/>
        <w:adjustRightInd w:val="0"/>
        <w:spacing w:after="0"/>
        <w:jc w:val="both"/>
        <w:rPr>
          <w:rFonts w:cstheme="minorHAnsi"/>
          <w:color w:val="000000"/>
          <w:sz w:val="26"/>
          <w:szCs w:val="26"/>
        </w:rPr>
      </w:pPr>
    </w:p>
    <w:p w:rsidR="005D4B1D" w:rsidRPr="00590595" w:rsidRDefault="005D4B1D" w:rsidP="005D4B1D">
      <w:pPr>
        <w:autoSpaceDE w:val="0"/>
        <w:autoSpaceDN w:val="0"/>
        <w:adjustRightInd w:val="0"/>
        <w:spacing w:after="0"/>
        <w:jc w:val="both"/>
        <w:rPr>
          <w:rFonts w:eastAsia="Arial Unicode MS" w:cstheme="minorHAnsi"/>
          <w:b/>
          <w:sz w:val="26"/>
          <w:szCs w:val="26"/>
        </w:rPr>
      </w:pPr>
      <w:r>
        <w:rPr>
          <w:rFonts w:eastAsia="Arial Unicode MS" w:cstheme="minorHAnsi"/>
          <w:b/>
          <w:sz w:val="26"/>
          <w:szCs w:val="26"/>
        </w:rPr>
        <w:t>CLÁUSULA SEXTA</w:t>
      </w:r>
      <w:r w:rsidRPr="00590595">
        <w:rPr>
          <w:rFonts w:eastAsia="Arial Unicode MS" w:cstheme="minorHAnsi"/>
          <w:b/>
          <w:sz w:val="26"/>
          <w:szCs w:val="26"/>
        </w:rPr>
        <w:t xml:space="preserve"> – </w:t>
      </w:r>
      <w:r>
        <w:rPr>
          <w:rFonts w:eastAsia="Arial Unicode MS" w:cstheme="minorHAnsi"/>
          <w:b/>
          <w:sz w:val="26"/>
          <w:szCs w:val="26"/>
        </w:rPr>
        <w:t xml:space="preserve">DAS </w:t>
      </w:r>
      <w:r w:rsidRPr="00590595">
        <w:rPr>
          <w:rFonts w:eastAsia="Arial Unicode MS" w:cstheme="minorHAnsi"/>
          <w:b/>
          <w:sz w:val="26"/>
          <w:szCs w:val="26"/>
        </w:rPr>
        <w:t>CONDIÇÕES DE PAGAMENTO / RECEBIMENTO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 xml:space="preserve">O pagamento dos serviços realizados pelo </w:t>
      </w:r>
      <w:r>
        <w:rPr>
          <w:rFonts w:cstheme="minorHAnsi"/>
          <w:color w:val="000000"/>
          <w:sz w:val="26"/>
          <w:szCs w:val="26"/>
        </w:rPr>
        <w:t>CONTRATADO</w:t>
      </w:r>
      <w:r w:rsidRPr="00590595">
        <w:rPr>
          <w:rFonts w:cstheme="minorHAnsi"/>
          <w:color w:val="000000"/>
          <w:sz w:val="26"/>
          <w:szCs w:val="26"/>
        </w:rPr>
        <w:t xml:space="preserve"> ocorrerá mensalmente e à posteriori (pós-produção) de acordo com a produção mensal, que será enviada, por meio de relatório, no </w:t>
      </w:r>
      <w:r>
        <w:rPr>
          <w:rFonts w:cstheme="minorHAnsi"/>
          <w:color w:val="000000"/>
          <w:sz w:val="26"/>
          <w:szCs w:val="26"/>
        </w:rPr>
        <w:t>quinto</w:t>
      </w:r>
      <w:r w:rsidRPr="00590595">
        <w:rPr>
          <w:rFonts w:cstheme="minorHAnsi"/>
          <w:color w:val="000000"/>
          <w:sz w:val="26"/>
          <w:szCs w:val="26"/>
        </w:rPr>
        <w:t xml:space="preserve"> dia útil do mês subsequente à Secretaria Municipal de Saúde.</w:t>
      </w:r>
    </w:p>
    <w:p w:rsidR="005D4B1D" w:rsidRDefault="005D4B1D" w:rsidP="005D4B1D">
      <w:pPr>
        <w:autoSpaceDE w:val="0"/>
        <w:autoSpaceDN w:val="0"/>
        <w:adjustRightInd w:val="0"/>
        <w:spacing w:after="0"/>
        <w:jc w:val="both"/>
        <w:rPr>
          <w:rFonts w:cstheme="minorHAnsi"/>
          <w:color w:val="000000"/>
          <w:sz w:val="26"/>
          <w:szCs w:val="26"/>
        </w:rPr>
      </w:pPr>
    </w:p>
    <w:p w:rsidR="005D4B1D" w:rsidRPr="00590595"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a) O repasse mensal fica condicionado à apresentação e aprovação dos relatórios referentes à realização destes procedimentos contratados.</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Após a conferência do relatório enviado pelo </w:t>
      </w:r>
      <w:r>
        <w:rPr>
          <w:rFonts w:eastAsia="Arial Unicode MS" w:cstheme="minorHAnsi"/>
          <w:sz w:val="26"/>
          <w:szCs w:val="26"/>
        </w:rPr>
        <w:t>CONTRATADO</w:t>
      </w:r>
      <w:r w:rsidRPr="00590595">
        <w:rPr>
          <w:rFonts w:eastAsia="Arial Unicode MS" w:cstheme="minorHAnsi"/>
          <w:sz w:val="26"/>
          <w:szCs w:val="26"/>
        </w:rPr>
        <w:t xml:space="preserve">, a pessoa indicada pela Secretaria Municipal de Saúde </w:t>
      </w:r>
      <w:r>
        <w:rPr>
          <w:rFonts w:eastAsia="Arial Unicode MS" w:cstheme="minorHAnsi"/>
          <w:sz w:val="26"/>
          <w:szCs w:val="26"/>
        </w:rPr>
        <w:t xml:space="preserve">validará o </w:t>
      </w:r>
      <w:r w:rsidRPr="00590595">
        <w:rPr>
          <w:rFonts w:eastAsia="Arial Unicode MS" w:cstheme="minorHAnsi"/>
          <w:sz w:val="26"/>
          <w:szCs w:val="26"/>
        </w:rPr>
        <w:t xml:space="preserve">relatório, no prazo de </w:t>
      </w:r>
      <w:proofErr w:type="gramStart"/>
      <w:r w:rsidRPr="00590595">
        <w:rPr>
          <w:rFonts w:eastAsia="Arial Unicode MS" w:cstheme="minorHAnsi"/>
          <w:sz w:val="26"/>
          <w:szCs w:val="26"/>
        </w:rPr>
        <w:t>2</w:t>
      </w:r>
      <w:proofErr w:type="gramEnd"/>
      <w:r w:rsidRPr="00590595">
        <w:rPr>
          <w:rFonts w:eastAsia="Arial Unicode MS" w:cstheme="minorHAnsi"/>
          <w:sz w:val="26"/>
          <w:szCs w:val="26"/>
        </w:rPr>
        <w:t xml:space="preserve"> (dois) dias úteis, atestando que o fornecimento dos serviços foi realizado dentro das condições exigidas pela Secretaria Municipal de Saúde</w:t>
      </w:r>
      <w:r>
        <w:rPr>
          <w:rFonts w:eastAsia="Arial Unicode MS" w:cstheme="minorHAnsi"/>
          <w:sz w:val="26"/>
          <w:szCs w:val="26"/>
        </w:rPr>
        <w:t>.</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27270B">
        <w:rPr>
          <w:rFonts w:eastAsia="Arial Unicode MS" w:cstheme="minorHAnsi"/>
          <w:sz w:val="26"/>
          <w:szCs w:val="26"/>
        </w:rPr>
        <w:t xml:space="preserve">Logo após a validação desse relatório, </w:t>
      </w:r>
      <w:r>
        <w:rPr>
          <w:rFonts w:eastAsia="Arial Unicode MS" w:cstheme="minorHAnsi"/>
          <w:sz w:val="26"/>
          <w:szCs w:val="26"/>
        </w:rPr>
        <w:t>o CONTRATADO</w:t>
      </w:r>
      <w:r w:rsidRPr="0027270B">
        <w:rPr>
          <w:rFonts w:eastAsia="Arial Unicode MS" w:cstheme="minorHAnsi"/>
          <w:sz w:val="26"/>
          <w:szCs w:val="26"/>
        </w:rPr>
        <w:t xml:space="preserve"> deverá emitir Nota Fiscal relativa à </w:t>
      </w:r>
      <w:r>
        <w:rPr>
          <w:rFonts w:eastAsia="Arial Unicode MS" w:cstheme="minorHAnsi"/>
          <w:sz w:val="26"/>
          <w:szCs w:val="26"/>
        </w:rPr>
        <w:t>prestação de serviços a ele</w:t>
      </w:r>
      <w:r w:rsidRPr="0027270B">
        <w:rPr>
          <w:rFonts w:eastAsia="Arial Unicode MS" w:cstheme="minorHAnsi"/>
          <w:sz w:val="26"/>
          <w:szCs w:val="26"/>
        </w:rPr>
        <w:t xml:space="preserve"> adjudicado e aprovado pela fiscalização da Secretaria Municipal de Saúde</w:t>
      </w:r>
      <w:r>
        <w:rPr>
          <w:rFonts w:eastAsia="Arial Unicode MS" w:cstheme="minorHAnsi"/>
          <w:sz w:val="26"/>
          <w:szCs w:val="26"/>
        </w:rPr>
        <w:t>.</w:t>
      </w:r>
    </w:p>
    <w:p w:rsidR="005D4B1D"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O pagamento deverá ser feito via </w:t>
      </w:r>
      <w:r>
        <w:rPr>
          <w:rFonts w:eastAsia="Arial Unicode MS" w:cstheme="minorHAnsi"/>
          <w:sz w:val="26"/>
          <w:szCs w:val="26"/>
        </w:rPr>
        <w:t xml:space="preserve">débito automático em conta do </w:t>
      </w:r>
      <w:r w:rsidRPr="0027270B">
        <w:rPr>
          <w:rFonts w:eastAsia="Arial Unicode MS" w:cstheme="minorHAnsi"/>
          <w:b/>
          <w:sz w:val="26"/>
          <w:szCs w:val="26"/>
        </w:rPr>
        <w:t>CONTRATANTE</w:t>
      </w:r>
      <w:r>
        <w:rPr>
          <w:rFonts w:eastAsia="Arial Unicode MS" w:cstheme="minorHAnsi"/>
          <w:sz w:val="26"/>
          <w:szCs w:val="26"/>
        </w:rPr>
        <w:t>, conforme Estatuto Social do Consórcio, art. 56, §3º, para crédito em conta corrente do</w:t>
      </w:r>
      <w:r w:rsidRPr="00590595">
        <w:rPr>
          <w:rFonts w:eastAsia="Arial Unicode MS" w:cstheme="minorHAnsi"/>
          <w:sz w:val="26"/>
          <w:szCs w:val="26"/>
        </w:rPr>
        <w:t xml:space="preserve"> </w:t>
      </w:r>
      <w:r>
        <w:rPr>
          <w:rFonts w:eastAsia="Arial Unicode MS" w:cstheme="minorHAnsi"/>
          <w:b/>
          <w:sz w:val="26"/>
          <w:szCs w:val="26"/>
        </w:rPr>
        <w:t>CONTRATADO</w:t>
      </w:r>
      <w:r w:rsidRPr="00590595">
        <w:rPr>
          <w:rFonts w:eastAsia="Arial Unicode MS" w:cstheme="minorHAnsi"/>
          <w:sz w:val="26"/>
          <w:szCs w:val="26"/>
        </w:rPr>
        <w:t xml:space="preserve">, </w:t>
      </w:r>
      <w:r w:rsidR="00496647">
        <w:rPr>
          <w:rFonts w:eastAsia="Arial Unicode MS" w:cstheme="minorHAnsi"/>
          <w:sz w:val="26"/>
          <w:szCs w:val="26"/>
        </w:rPr>
        <w:t>Caixa Econômica Federal, Agência 0154</w:t>
      </w:r>
      <w:r w:rsidRPr="00590595">
        <w:rPr>
          <w:rFonts w:eastAsia="Arial Unicode MS" w:cstheme="minorHAnsi"/>
          <w:sz w:val="26"/>
          <w:szCs w:val="26"/>
        </w:rPr>
        <w:t xml:space="preserve">, conta nº </w:t>
      </w:r>
      <w:r w:rsidR="00496647">
        <w:rPr>
          <w:rFonts w:eastAsia="Arial Unicode MS" w:cstheme="minorHAnsi"/>
          <w:sz w:val="26"/>
          <w:szCs w:val="26"/>
        </w:rPr>
        <w:t>210-8</w:t>
      </w:r>
      <w:r>
        <w:rPr>
          <w:rFonts w:eastAsia="Arial Unicode MS" w:cstheme="minorHAnsi"/>
          <w:sz w:val="26"/>
          <w:szCs w:val="26"/>
        </w:rPr>
        <w:t xml:space="preserve">. O </w:t>
      </w:r>
      <w:r w:rsidRPr="00590595">
        <w:rPr>
          <w:rFonts w:eastAsia="Arial Unicode MS" w:cstheme="minorHAnsi"/>
          <w:sz w:val="26"/>
          <w:szCs w:val="26"/>
        </w:rPr>
        <w:t xml:space="preserve">pagamento </w:t>
      </w:r>
      <w:r>
        <w:rPr>
          <w:rFonts w:eastAsia="Arial Unicode MS" w:cstheme="minorHAnsi"/>
          <w:sz w:val="26"/>
          <w:szCs w:val="26"/>
        </w:rPr>
        <w:t xml:space="preserve">deverá ocorrer até o dia 10 </w:t>
      </w:r>
      <w:r w:rsidRPr="00590595">
        <w:rPr>
          <w:rFonts w:eastAsia="Arial Unicode MS" w:cstheme="minorHAnsi"/>
          <w:sz w:val="26"/>
          <w:szCs w:val="26"/>
        </w:rPr>
        <w:t>(</w:t>
      </w:r>
      <w:r>
        <w:rPr>
          <w:rFonts w:eastAsia="Arial Unicode MS" w:cstheme="minorHAnsi"/>
          <w:sz w:val="26"/>
          <w:szCs w:val="26"/>
        </w:rPr>
        <w:t>dez</w:t>
      </w:r>
      <w:r w:rsidRPr="00590595">
        <w:rPr>
          <w:rFonts w:eastAsia="Arial Unicode MS" w:cstheme="minorHAnsi"/>
          <w:sz w:val="26"/>
          <w:szCs w:val="26"/>
        </w:rPr>
        <w:t xml:space="preserve">) </w:t>
      </w:r>
      <w:r>
        <w:rPr>
          <w:rFonts w:eastAsia="Arial Unicode MS" w:cstheme="minorHAnsi"/>
          <w:sz w:val="26"/>
          <w:szCs w:val="26"/>
        </w:rPr>
        <w:t xml:space="preserve">do mês subsequente à prestação dos serviços. </w:t>
      </w:r>
      <w:r w:rsidRPr="00590595">
        <w:rPr>
          <w:rFonts w:eastAsia="Arial Unicode MS" w:cstheme="minorHAnsi"/>
          <w:sz w:val="26"/>
          <w:szCs w:val="26"/>
        </w:rPr>
        <w:t xml:space="preserve"> </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27270B" w:rsidRDefault="005D4B1D" w:rsidP="005D4B1D">
      <w:pPr>
        <w:autoSpaceDE w:val="0"/>
        <w:autoSpaceDN w:val="0"/>
        <w:adjustRightInd w:val="0"/>
        <w:spacing w:after="0"/>
        <w:jc w:val="both"/>
        <w:rPr>
          <w:rFonts w:cstheme="minorHAnsi"/>
          <w:b/>
          <w:bCs/>
          <w:color w:val="000000"/>
          <w:sz w:val="26"/>
          <w:szCs w:val="26"/>
        </w:rPr>
      </w:pPr>
      <w:r w:rsidRPr="0027270B">
        <w:rPr>
          <w:rFonts w:cstheme="minorHAnsi"/>
          <w:b/>
          <w:bCs/>
          <w:color w:val="000000"/>
          <w:sz w:val="26"/>
          <w:szCs w:val="26"/>
        </w:rPr>
        <w:t xml:space="preserve">CLÁUSULA </w:t>
      </w:r>
      <w:r>
        <w:rPr>
          <w:rFonts w:cstheme="minorHAnsi"/>
          <w:b/>
          <w:bCs/>
          <w:color w:val="000000"/>
          <w:sz w:val="26"/>
          <w:szCs w:val="26"/>
        </w:rPr>
        <w:t>SÉTIMA</w:t>
      </w:r>
      <w:r w:rsidRPr="0027270B">
        <w:rPr>
          <w:rFonts w:cstheme="minorHAnsi"/>
          <w:b/>
          <w:bCs/>
          <w:color w:val="000000"/>
          <w:sz w:val="26"/>
          <w:szCs w:val="26"/>
        </w:rPr>
        <w:t xml:space="preserve"> – </w:t>
      </w:r>
      <w:r>
        <w:rPr>
          <w:rFonts w:cstheme="minorHAnsi"/>
          <w:b/>
          <w:bCs/>
          <w:color w:val="000000"/>
          <w:sz w:val="26"/>
          <w:szCs w:val="26"/>
        </w:rPr>
        <w:t>DAS PENALIDADES POR ATRASO DO PAGAMENTO</w:t>
      </w:r>
    </w:p>
    <w:p w:rsidR="005D4B1D" w:rsidRPr="0027270B" w:rsidRDefault="005D4B1D" w:rsidP="005D4B1D">
      <w:pPr>
        <w:autoSpaceDE w:val="0"/>
        <w:autoSpaceDN w:val="0"/>
        <w:adjustRightInd w:val="0"/>
        <w:spacing w:after="0"/>
        <w:jc w:val="both"/>
        <w:rPr>
          <w:rFonts w:cstheme="minorHAnsi"/>
          <w:color w:val="000000"/>
          <w:sz w:val="26"/>
          <w:szCs w:val="26"/>
        </w:rPr>
      </w:pP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Caso não seja efetuado o pagamento no prazo</w:t>
      </w:r>
      <w:r w:rsidR="00496647">
        <w:rPr>
          <w:rFonts w:cstheme="minorHAnsi"/>
          <w:color w:val="000000"/>
          <w:sz w:val="26"/>
          <w:szCs w:val="26"/>
        </w:rPr>
        <w:t xml:space="preserve"> e condições estipuladas</w:t>
      </w:r>
      <w:r>
        <w:rPr>
          <w:rFonts w:cstheme="minorHAnsi"/>
          <w:color w:val="000000"/>
          <w:sz w:val="26"/>
          <w:szCs w:val="26"/>
        </w:rPr>
        <w:t xml:space="preserve"> na</w:t>
      </w:r>
      <w:r w:rsidR="00496647">
        <w:rPr>
          <w:rFonts w:cstheme="minorHAnsi"/>
          <w:color w:val="000000"/>
          <w:sz w:val="26"/>
          <w:szCs w:val="26"/>
        </w:rPr>
        <w:t>s</w:t>
      </w:r>
      <w:r>
        <w:rPr>
          <w:rFonts w:cstheme="minorHAnsi"/>
          <w:color w:val="000000"/>
          <w:sz w:val="26"/>
          <w:szCs w:val="26"/>
        </w:rPr>
        <w:t xml:space="preserve"> CLÁUSULA</w:t>
      </w:r>
      <w:r w:rsidR="00496647">
        <w:rPr>
          <w:rFonts w:cstheme="minorHAnsi"/>
          <w:color w:val="000000"/>
          <w:sz w:val="26"/>
          <w:szCs w:val="26"/>
        </w:rPr>
        <w:t>S</w:t>
      </w:r>
      <w:r>
        <w:rPr>
          <w:rFonts w:cstheme="minorHAnsi"/>
          <w:color w:val="000000"/>
          <w:sz w:val="26"/>
          <w:szCs w:val="26"/>
        </w:rPr>
        <w:t xml:space="preserve"> QUINTA</w:t>
      </w:r>
      <w:r w:rsidR="00496647">
        <w:rPr>
          <w:rFonts w:cstheme="minorHAnsi"/>
          <w:color w:val="000000"/>
          <w:sz w:val="26"/>
          <w:szCs w:val="26"/>
        </w:rPr>
        <w:t xml:space="preserve"> E SEXTA</w:t>
      </w:r>
      <w:r>
        <w:rPr>
          <w:rFonts w:cstheme="minorHAnsi"/>
          <w:color w:val="000000"/>
          <w:sz w:val="26"/>
          <w:szCs w:val="26"/>
        </w:rPr>
        <w:t>, ao CONTRATANTE serão aplicadas sanções decorrentes de seu inadimplemento, ficando sujeito ao pagamento de juros de 1% (um por cento) ao mês e correção monetária pelo IGPM-FGV.</w:t>
      </w:r>
    </w:p>
    <w:p w:rsidR="005D4B1D" w:rsidRPr="00590595" w:rsidRDefault="005D4B1D" w:rsidP="005D4B1D">
      <w:pPr>
        <w:autoSpaceDE w:val="0"/>
        <w:autoSpaceDN w:val="0"/>
        <w:adjustRightInd w:val="0"/>
        <w:spacing w:after="0"/>
        <w:jc w:val="both"/>
        <w:rPr>
          <w:rFonts w:cstheme="minorHAnsi"/>
          <w:b/>
          <w:bCs/>
          <w:color w:val="000000"/>
          <w:sz w:val="26"/>
          <w:szCs w:val="26"/>
        </w:rPr>
      </w:pPr>
    </w:p>
    <w:p w:rsidR="005D4B1D" w:rsidRDefault="005D4B1D" w:rsidP="005D4B1D">
      <w:pPr>
        <w:autoSpaceDE w:val="0"/>
        <w:autoSpaceDN w:val="0"/>
        <w:adjustRightInd w:val="0"/>
        <w:spacing w:after="0" w:line="240" w:lineRule="auto"/>
        <w:jc w:val="both"/>
        <w:rPr>
          <w:rFonts w:eastAsia="Arial Unicode MS" w:cstheme="minorHAnsi"/>
          <w:b/>
          <w:sz w:val="26"/>
          <w:szCs w:val="26"/>
        </w:rPr>
      </w:pPr>
      <w:r w:rsidRPr="0027270B">
        <w:rPr>
          <w:rFonts w:cstheme="minorHAnsi"/>
          <w:b/>
          <w:bCs/>
          <w:color w:val="000000"/>
          <w:sz w:val="26"/>
          <w:szCs w:val="26"/>
        </w:rPr>
        <w:t xml:space="preserve">CLÁUSULA </w:t>
      </w:r>
      <w:r>
        <w:rPr>
          <w:rFonts w:cstheme="minorHAnsi"/>
          <w:b/>
          <w:bCs/>
          <w:color w:val="000000"/>
          <w:sz w:val="26"/>
          <w:szCs w:val="26"/>
        </w:rPr>
        <w:t>OITAVA -</w:t>
      </w:r>
      <w:r w:rsidRPr="0027270B">
        <w:rPr>
          <w:rFonts w:cstheme="minorHAnsi"/>
          <w:b/>
          <w:bCs/>
          <w:color w:val="000000"/>
          <w:sz w:val="26"/>
          <w:szCs w:val="26"/>
        </w:rPr>
        <w:t xml:space="preserve"> </w:t>
      </w:r>
      <w:r>
        <w:rPr>
          <w:rFonts w:eastAsia="Arial Unicode MS" w:cstheme="minorHAnsi"/>
          <w:b/>
          <w:sz w:val="26"/>
          <w:szCs w:val="26"/>
        </w:rPr>
        <w:t xml:space="preserve">DAS ALTERAÇÕES, DOS REAJUSTES E DA MANUTENÇÃO DO EQUILIBRIO ECONÔMICO </w:t>
      </w:r>
      <w:proofErr w:type="gramStart"/>
      <w:r>
        <w:rPr>
          <w:rFonts w:eastAsia="Arial Unicode MS" w:cstheme="minorHAnsi"/>
          <w:b/>
          <w:sz w:val="26"/>
          <w:szCs w:val="26"/>
        </w:rPr>
        <w:t>FINANCEIRO</w:t>
      </w:r>
      <w:proofErr w:type="gramEnd"/>
      <w:r>
        <w:rPr>
          <w:rFonts w:eastAsia="Arial Unicode MS" w:cstheme="minorHAnsi"/>
          <w:b/>
          <w:sz w:val="26"/>
          <w:szCs w:val="26"/>
        </w:rPr>
        <w:t xml:space="preserve"> </w:t>
      </w:r>
    </w:p>
    <w:p w:rsidR="005D4B1D" w:rsidRPr="00A26C1D" w:rsidRDefault="005D4B1D" w:rsidP="005D4B1D">
      <w:pPr>
        <w:autoSpaceDE w:val="0"/>
        <w:autoSpaceDN w:val="0"/>
        <w:adjustRightInd w:val="0"/>
        <w:spacing w:after="0" w:line="240" w:lineRule="auto"/>
        <w:jc w:val="both"/>
        <w:rPr>
          <w:rFonts w:eastAsia="Arial Unicode MS" w:cstheme="minorHAnsi"/>
          <w:b/>
          <w:sz w:val="26"/>
          <w:szCs w:val="26"/>
        </w:rPr>
      </w:pPr>
    </w:p>
    <w:p w:rsidR="00AB062B" w:rsidRDefault="00AB062B" w:rsidP="00AB062B">
      <w:pPr>
        <w:autoSpaceDE w:val="0"/>
        <w:autoSpaceDN w:val="0"/>
        <w:adjustRightInd w:val="0"/>
        <w:spacing w:after="0" w:line="240" w:lineRule="auto"/>
        <w:jc w:val="both"/>
        <w:rPr>
          <w:rFonts w:eastAsia="Arial Unicode MS" w:cstheme="minorHAnsi"/>
          <w:sz w:val="26"/>
          <w:szCs w:val="26"/>
        </w:rPr>
      </w:pPr>
      <w:r>
        <w:rPr>
          <w:rFonts w:eastAsia="Arial Unicode MS" w:cstheme="minorHAnsi"/>
          <w:sz w:val="26"/>
          <w:szCs w:val="26"/>
        </w:rPr>
        <w:t xml:space="preserve">O CONTRATADO ficará obrigado a aceitar, nas mesmas condições contratuais, os acréscimos e decréscimos, </w:t>
      </w:r>
      <w:proofErr w:type="gramStart"/>
      <w:r>
        <w:rPr>
          <w:rFonts w:eastAsia="Arial Unicode MS" w:cstheme="minorHAnsi"/>
          <w:sz w:val="26"/>
          <w:szCs w:val="26"/>
        </w:rPr>
        <w:t>obedecendo o</w:t>
      </w:r>
      <w:proofErr w:type="gramEnd"/>
      <w:r>
        <w:rPr>
          <w:rFonts w:eastAsia="Arial Unicode MS" w:cstheme="minorHAnsi"/>
          <w:sz w:val="26"/>
          <w:szCs w:val="26"/>
        </w:rPr>
        <w:t xml:space="preserve"> limite máximo de 25% do total do contrato, que se fizerem necessários. As supressões acima de 25% poderão ocorrer em virtude de requerimento sujeito a deliberação da Assembleia Geral.</w:t>
      </w:r>
    </w:p>
    <w:p w:rsidR="00AB062B" w:rsidRDefault="00AB062B" w:rsidP="00AB062B">
      <w:pPr>
        <w:autoSpaceDE w:val="0"/>
        <w:autoSpaceDN w:val="0"/>
        <w:adjustRightInd w:val="0"/>
        <w:spacing w:after="0" w:line="240" w:lineRule="auto"/>
        <w:jc w:val="both"/>
        <w:rPr>
          <w:rFonts w:eastAsia="Arial Unicode MS" w:cstheme="minorHAnsi"/>
          <w:sz w:val="26"/>
          <w:szCs w:val="26"/>
        </w:rPr>
      </w:pPr>
    </w:p>
    <w:p w:rsidR="005D4B1D" w:rsidRDefault="00AB062B" w:rsidP="00AB062B">
      <w:pPr>
        <w:autoSpaceDE w:val="0"/>
        <w:autoSpaceDN w:val="0"/>
        <w:adjustRightInd w:val="0"/>
        <w:spacing w:after="0" w:line="240" w:lineRule="auto"/>
        <w:jc w:val="both"/>
        <w:rPr>
          <w:rFonts w:eastAsia="Arial Unicode MS" w:cstheme="minorHAnsi"/>
          <w:sz w:val="26"/>
          <w:szCs w:val="26"/>
        </w:rPr>
      </w:pPr>
      <w:r>
        <w:rPr>
          <w:rFonts w:eastAsia="Arial Unicode MS" w:cstheme="minorHAnsi"/>
          <w:sz w:val="26"/>
          <w:szCs w:val="26"/>
        </w:rPr>
        <w:t>Parágrafo Único – O contrato poderá ser alterado para restabelecer a relação que as partes pactuaram inicialmente entre os encargos do contratado e a retribuição da administração, objetivando a manutenção do equilíbrio econômico-financeiro do contrato, nos termos do Art. 65 da Lei 8666/93.</w:t>
      </w:r>
    </w:p>
    <w:p w:rsidR="005D4B1D" w:rsidRPr="00590595" w:rsidRDefault="005D4B1D" w:rsidP="005D4B1D">
      <w:pPr>
        <w:autoSpaceDE w:val="0"/>
        <w:autoSpaceDN w:val="0"/>
        <w:adjustRightInd w:val="0"/>
        <w:spacing w:after="0"/>
        <w:jc w:val="both"/>
        <w:rPr>
          <w:rFonts w:cstheme="minorHAnsi"/>
          <w:b/>
          <w:bCs/>
          <w:color w:val="000000"/>
          <w:sz w:val="26"/>
          <w:szCs w:val="26"/>
        </w:rPr>
      </w:pPr>
    </w:p>
    <w:p w:rsidR="005D4B1D" w:rsidRPr="00410BF1" w:rsidRDefault="005D4B1D" w:rsidP="005D4B1D">
      <w:pPr>
        <w:autoSpaceDE w:val="0"/>
        <w:autoSpaceDN w:val="0"/>
        <w:adjustRightInd w:val="0"/>
        <w:spacing w:after="0"/>
        <w:jc w:val="both"/>
        <w:rPr>
          <w:rFonts w:eastAsia="Arial Unicode MS" w:cstheme="minorHAnsi"/>
          <w:b/>
          <w:sz w:val="26"/>
          <w:szCs w:val="26"/>
        </w:rPr>
      </w:pPr>
      <w:r w:rsidRPr="00410BF1">
        <w:rPr>
          <w:rFonts w:eastAsia="Arial Unicode MS" w:cstheme="minorHAnsi"/>
          <w:b/>
          <w:sz w:val="26"/>
          <w:szCs w:val="26"/>
        </w:rPr>
        <w:t xml:space="preserve">CLÁUSULA </w:t>
      </w:r>
      <w:r>
        <w:rPr>
          <w:rFonts w:eastAsia="Arial Unicode MS" w:cstheme="minorHAnsi"/>
          <w:b/>
          <w:sz w:val="26"/>
          <w:szCs w:val="26"/>
        </w:rPr>
        <w:t>NONA</w:t>
      </w:r>
      <w:r w:rsidRPr="00410BF1">
        <w:rPr>
          <w:rFonts w:eastAsia="Arial Unicode MS" w:cstheme="minorHAnsi"/>
          <w:b/>
          <w:sz w:val="26"/>
          <w:szCs w:val="26"/>
        </w:rPr>
        <w:t xml:space="preserve"> </w:t>
      </w:r>
      <w:r>
        <w:rPr>
          <w:rFonts w:eastAsia="Arial Unicode MS" w:cstheme="minorHAnsi"/>
          <w:b/>
          <w:sz w:val="26"/>
          <w:szCs w:val="26"/>
        </w:rPr>
        <w:t>–</w:t>
      </w:r>
      <w:r w:rsidRPr="00410BF1">
        <w:rPr>
          <w:rFonts w:eastAsia="Arial Unicode MS" w:cstheme="minorHAnsi"/>
          <w:b/>
          <w:sz w:val="26"/>
          <w:szCs w:val="26"/>
        </w:rPr>
        <w:t xml:space="preserve"> </w:t>
      </w:r>
      <w:r>
        <w:rPr>
          <w:rFonts w:eastAsia="Arial Unicode MS" w:cstheme="minorHAnsi"/>
          <w:b/>
          <w:sz w:val="26"/>
          <w:szCs w:val="26"/>
        </w:rPr>
        <w:t xml:space="preserve">DAS </w:t>
      </w:r>
      <w:r w:rsidRPr="00410BF1">
        <w:rPr>
          <w:rFonts w:eastAsia="Arial Unicode MS" w:cstheme="minorHAnsi"/>
          <w:b/>
          <w:sz w:val="26"/>
          <w:szCs w:val="26"/>
        </w:rPr>
        <w:t>OBRIGAÇÕES DO CONTRATADO</w:t>
      </w:r>
    </w:p>
    <w:p w:rsidR="005D4B1D" w:rsidRPr="00410BF1" w:rsidRDefault="005D4B1D" w:rsidP="005D4B1D">
      <w:pPr>
        <w:autoSpaceDE w:val="0"/>
        <w:autoSpaceDN w:val="0"/>
        <w:adjustRightInd w:val="0"/>
        <w:spacing w:after="0"/>
        <w:jc w:val="both"/>
        <w:rPr>
          <w:rFonts w:eastAsia="Arial Unicode MS" w:cstheme="minorHAnsi"/>
          <w:b/>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Obriga-se </w:t>
      </w:r>
      <w:r>
        <w:rPr>
          <w:rFonts w:eastAsia="Arial Unicode MS" w:cstheme="minorHAnsi"/>
          <w:sz w:val="26"/>
          <w:szCs w:val="26"/>
        </w:rPr>
        <w:t>o</w:t>
      </w:r>
      <w:r w:rsidRPr="00590595">
        <w:rPr>
          <w:rFonts w:eastAsia="Arial Unicode MS" w:cstheme="minorHAnsi"/>
          <w:sz w:val="26"/>
          <w:szCs w:val="26"/>
        </w:rPr>
        <w:t xml:space="preserve"> CONTRATAD</w:t>
      </w:r>
      <w:r>
        <w:rPr>
          <w:rFonts w:eastAsia="Arial Unicode MS" w:cstheme="minorHAnsi"/>
          <w:sz w:val="26"/>
          <w:szCs w:val="26"/>
        </w:rPr>
        <w:t>O</w:t>
      </w:r>
      <w:r w:rsidRPr="00590595">
        <w:rPr>
          <w:rFonts w:eastAsia="Arial Unicode MS" w:cstheme="minorHAnsi"/>
          <w:sz w:val="26"/>
          <w:szCs w:val="26"/>
        </w:rPr>
        <w:t xml:space="preserve">, além das demais cláusulas constantes deste instrumento, a: </w:t>
      </w:r>
    </w:p>
    <w:p w:rsidR="005D4B1D" w:rsidRPr="00A67A4E" w:rsidRDefault="005D4B1D" w:rsidP="005D4B1D">
      <w:pPr>
        <w:autoSpaceDE w:val="0"/>
        <w:autoSpaceDN w:val="0"/>
        <w:adjustRightInd w:val="0"/>
        <w:spacing w:after="0"/>
        <w:jc w:val="both"/>
        <w:rPr>
          <w:rFonts w:eastAsia="Arial Unicode MS" w:cstheme="minorHAnsi"/>
          <w:sz w:val="26"/>
          <w:szCs w:val="26"/>
        </w:rPr>
      </w:pPr>
      <w:r w:rsidRPr="00A67A4E">
        <w:rPr>
          <w:rFonts w:eastAsia="Arial Unicode MS" w:cstheme="minorHAnsi"/>
          <w:sz w:val="26"/>
          <w:szCs w:val="26"/>
        </w:rPr>
        <w:t>a)</w:t>
      </w:r>
      <w:r>
        <w:rPr>
          <w:rFonts w:eastAsia="Arial Unicode MS" w:cstheme="minorHAnsi"/>
          <w:sz w:val="26"/>
          <w:szCs w:val="26"/>
        </w:rPr>
        <w:t xml:space="preserve"> </w:t>
      </w:r>
      <w:r w:rsidRPr="00A67A4E">
        <w:rPr>
          <w:rFonts w:eastAsia="Arial Unicode MS" w:cstheme="minorHAnsi"/>
          <w:sz w:val="26"/>
          <w:szCs w:val="26"/>
        </w:rPr>
        <w:t>Desempenhar os serviços enumerados na CLÁUSULA PRIMEIRA com zelo e diligência, observando as regras técnicas necessárias ao bom desempenho do serviço prestado, resguardando os interesses do CONTRATANTE, bem como responsabilizando pelos serviços prestados e por eventuais danos pessoais, morais e/ou materiais a que der causa ao CONTRATANTE ou terceiros.</w:t>
      </w:r>
    </w:p>
    <w:p w:rsidR="005D4B1D" w:rsidRPr="00590595"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 xml:space="preserve">b) </w:t>
      </w:r>
      <w:r w:rsidRPr="00590595">
        <w:rPr>
          <w:rFonts w:eastAsia="Arial Unicode MS" w:cstheme="minorHAnsi"/>
          <w:sz w:val="26"/>
          <w:szCs w:val="26"/>
        </w:rPr>
        <w:t>Assumir inteira responsabilidade pelas obrigações decorrentes da legislação trabalhista, previdenciária, de acidentes do trabalho e quaisquer outras relativas ao seu quadro de funcionários</w:t>
      </w:r>
      <w:r>
        <w:rPr>
          <w:rFonts w:eastAsia="Arial Unicode MS" w:cstheme="minorHAnsi"/>
          <w:sz w:val="26"/>
          <w:szCs w:val="26"/>
        </w:rPr>
        <w:t>.</w:t>
      </w:r>
    </w:p>
    <w:p w:rsidR="005D4B1D"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 xml:space="preserve">c) </w:t>
      </w:r>
      <w:r w:rsidRPr="00590595">
        <w:rPr>
          <w:rFonts w:eastAsia="Arial Unicode MS" w:cstheme="minorHAnsi"/>
          <w:sz w:val="26"/>
          <w:szCs w:val="26"/>
        </w:rPr>
        <w:t xml:space="preserve">Fornecer Nota Fiscal referente ao (s) </w:t>
      </w:r>
      <w:proofErr w:type="gramStart"/>
      <w:r w:rsidRPr="00590595">
        <w:rPr>
          <w:rFonts w:eastAsia="Arial Unicode MS" w:cstheme="minorHAnsi"/>
          <w:sz w:val="26"/>
          <w:szCs w:val="26"/>
        </w:rPr>
        <w:t>honorário(</w:t>
      </w:r>
      <w:proofErr w:type="gramEnd"/>
      <w:r w:rsidRPr="00590595">
        <w:rPr>
          <w:rFonts w:eastAsia="Arial Unicode MS" w:cstheme="minorHAnsi"/>
          <w:sz w:val="26"/>
          <w:szCs w:val="26"/>
        </w:rPr>
        <w:t>s) pago(s) pel</w:t>
      </w:r>
      <w:r>
        <w:rPr>
          <w:rFonts w:eastAsia="Arial Unicode MS" w:cstheme="minorHAnsi"/>
          <w:sz w:val="26"/>
          <w:szCs w:val="26"/>
        </w:rPr>
        <w:t>o</w:t>
      </w:r>
      <w:r w:rsidRPr="00590595">
        <w:rPr>
          <w:rFonts w:eastAsia="Arial Unicode MS" w:cstheme="minorHAnsi"/>
          <w:sz w:val="26"/>
          <w:szCs w:val="26"/>
        </w:rPr>
        <w:t xml:space="preserve"> CONTRATANTE.</w:t>
      </w:r>
    </w:p>
    <w:p w:rsidR="005D4B1D"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d) Emitir, mensalmente, o Relatório de acompanhamento da prestação dos serviços.</w:t>
      </w:r>
    </w:p>
    <w:p w:rsidR="005D4B1D" w:rsidRPr="00590595"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e) Emitir, no prazo máximo de 60 dias após o fim do contrato, a prestação de contas do valor global do contrato.</w:t>
      </w:r>
    </w:p>
    <w:p w:rsidR="005D4B1D" w:rsidRPr="00590595" w:rsidRDefault="005D4B1D" w:rsidP="005D4B1D">
      <w:pPr>
        <w:autoSpaceDE w:val="0"/>
        <w:autoSpaceDN w:val="0"/>
        <w:adjustRightInd w:val="0"/>
        <w:spacing w:after="0"/>
        <w:jc w:val="both"/>
        <w:rPr>
          <w:rFonts w:eastAsia="Arial Unicode MS" w:cstheme="minorHAnsi"/>
          <w:sz w:val="26"/>
          <w:szCs w:val="26"/>
        </w:rPr>
      </w:pPr>
      <w:r>
        <w:rPr>
          <w:rFonts w:cstheme="minorHAnsi"/>
          <w:color w:val="000000"/>
          <w:sz w:val="26"/>
          <w:szCs w:val="26"/>
        </w:rPr>
        <w:t xml:space="preserve">f) </w:t>
      </w:r>
      <w:r w:rsidRPr="00590595">
        <w:rPr>
          <w:rFonts w:cstheme="minorHAnsi"/>
          <w:color w:val="000000"/>
          <w:sz w:val="26"/>
          <w:szCs w:val="26"/>
        </w:rPr>
        <w:t>Responsabilizar-se exclusiva e integralmente de alocar recursos humanos para a execução do objeto deste contrato, incluídos os encargos trabalhistas, previdenciários, sociais, fiscais e comerciais resultantes de vínculo empregatício, cujo ônus e obrigações, não poderão ser transfer</w:t>
      </w:r>
      <w:r>
        <w:rPr>
          <w:rFonts w:cstheme="minorHAnsi"/>
          <w:color w:val="000000"/>
          <w:sz w:val="26"/>
          <w:szCs w:val="26"/>
        </w:rPr>
        <w:t>idos ao CONTRATANTE.</w:t>
      </w:r>
    </w:p>
    <w:p w:rsidR="005D4B1D" w:rsidRPr="004E5FD6"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g) M</w:t>
      </w:r>
      <w:r w:rsidRPr="00590595">
        <w:rPr>
          <w:rFonts w:cstheme="minorHAnsi"/>
          <w:color w:val="000000"/>
          <w:sz w:val="26"/>
          <w:szCs w:val="26"/>
        </w:rPr>
        <w:t>anter 100% da sua capacidade insta</w:t>
      </w:r>
      <w:r>
        <w:rPr>
          <w:rFonts w:cstheme="minorHAnsi"/>
          <w:color w:val="000000"/>
          <w:sz w:val="26"/>
          <w:szCs w:val="26"/>
        </w:rPr>
        <w:t>lada</w:t>
      </w:r>
      <w:r w:rsidRPr="00590595">
        <w:rPr>
          <w:rFonts w:cstheme="minorHAnsi"/>
          <w:color w:val="000000"/>
          <w:sz w:val="26"/>
          <w:szCs w:val="26"/>
        </w:rPr>
        <w:t xml:space="preserve"> em serviços, </w:t>
      </w:r>
      <w:r>
        <w:rPr>
          <w:rFonts w:cstheme="minorHAnsi"/>
          <w:color w:val="000000"/>
          <w:sz w:val="26"/>
          <w:szCs w:val="26"/>
        </w:rPr>
        <w:t xml:space="preserve">sendo vedado </w:t>
      </w:r>
      <w:r w:rsidRPr="004E5FD6">
        <w:rPr>
          <w:rFonts w:cstheme="minorHAnsi"/>
          <w:color w:val="000000"/>
          <w:sz w:val="26"/>
          <w:szCs w:val="26"/>
        </w:rPr>
        <w:t>extinguir serviços em desenvolvimento na data da assinatura do presente</w:t>
      </w:r>
      <w:r>
        <w:rPr>
          <w:rFonts w:cstheme="minorHAnsi"/>
          <w:color w:val="000000"/>
          <w:sz w:val="26"/>
          <w:szCs w:val="26"/>
        </w:rPr>
        <w:t xml:space="preserve"> termo, sem prévia aprovação do CONTRATANTE.</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lastRenderedPageBreak/>
        <w:t xml:space="preserve">h) </w:t>
      </w:r>
      <w:r w:rsidRPr="00A67A4E">
        <w:rPr>
          <w:rFonts w:cstheme="minorHAnsi"/>
          <w:color w:val="000000"/>
          <w:sz w:val="26"/>
          <w:szCs w:val="26"/>
        </w:rPr>
        <w:t>Responsabilizar-se pelas consequências por denúncias de cobrança indevida feita a paciente ou seu representante, por qualquer profissional empregado ou autônomo em atividade no CISMISEL, em razão da execução do objeto do presente contrato, bem como apuração formal de eventuais ocorrências deste tipo e manter afixado em local visível aos seus usuários, aviso de sua condição de estabelecimento integrante da rede do SUS e da gratuidade de todos os serviços prestados nessa condição.</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i) </w:t>
      </w:r>
      <w:r w:rsidRPr="00A67A4E">
        <w:rPr>
          <w:rFonts w:cstheme="minorHAnsi"/>
          <w:color w:val="000000"/>
          <w:sz w:val="26"/>
          <w:szCs w:val="26"/>
        </w:rPr>
        <w:t>Garantir a aplicação integral dos recursos financeiros provenientes deste contrato na execução do presente contrato.</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j) </w:t>
      </w:r>
      <w:r w:rsidRPr="00A67A4E">
        <w:rPr>
          <w:rFonts w:cstheme="minorHAnsi"/>
          <w:color w:val="000000"/>
          <w:sz w:val="26"/>
          <w:szCs w:val="26"/>
        </w:rPr>
        <w:t xml:space="preserve">Os casos que demandarem a utilização de equipamentos, que porventura venham apresentar defeitos técnicos ou que necessitarem de intervalos de uso para manutenção ou substituição, bem como a ausência temporária de profissionais, </w:t>
      </w:r>
      <w:proofErr w:type="gramStart"/>
      <w:r w:rsidRPr="00A67A4E">
        <w:rPr>
          <w:rFonts w:cstheme="minorHAnsi"/>
          <w:color w:val="000000"/>
          <w:sz w:val="26"/>
          <w:szCs w:val="26"/>
        </w:rPr>
        <w:t>serão</w:t>
      </w:r>
      <w:proofErr w:type="gramEnd"/>
      <w:r w:rsidRPr="00A67A4E">
        <w:rPr>
          <w:rFonts w:cstheme="minorHAnsi"/>
          <w:color w:val="000000"/>
          <w:sz w:val="26"/>
          <w:szCs w:val="26"/>
        </w:rPr>
        <w:t xml:space="preserve"> comunicados à Secretaria Municipal de Saúde do Município CONTRATANTE.</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k) </w:t>
      </w:r>
      <w:r w:rsidRPr="00A67A4E">
        <w:rPr>
          <w:rFonts w:cstheme="minorHAnsi"/>
          <w:color w:val="000000"/>
          <w:sz w:val="26"/>
          <w:szCs w:val="26"/>
        </w:rPr>
        <w:t>Comunicar previamente à Secretaria Municipal de Saúde e à Central de Marcação, qualquer alteração nos agendamentos ou manutenção dos equipamentos.</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l) </w:t>
      </w:r>
      <w:r w:rsidRPr="00A67A4E">
        <w:rPr>
          <w:rFonts w:cstheme="minorHAnsi"/>
          <w:color w:val="000000"/>
          <w:sz w:val="26"/>
          <w:szCs w:val="26"/>
        </w:rPr>
        <w:t>Apresentar a prestação de contas mensais e, no prazo máximo de 60</w:t>
      </w:r>
      <w:r>
        <w:rPr>
          <w:rFonts w:cstheme="minorHAnsi"/>
          <w:color w:val="000000"/>
          <w:sz w:val="26"/>
          <w:szCs w:val="26"/>
        </w:rPr>
        <w:t xml:space="preserve"> (sessenta)</w:t>
      </w:r>
      <w:r w:rsidRPr="00A67A4E">
        <w:rPr>
          <w:rFonts w:cstheme="minorHAnsi"/>
          <w:color w:val="000000"/>
          <w:sz w:val="26"/>
          <w:szCs w:val="26"/>
        </w:rPr>
        <w:t xml:space="preserve"> dias após o fim do contrato, a prestação de contas final, esta última mediante a apresentação de Demonstrativo Físico e Financeiro.</w:t>
      </w:r>
    </w:p>
    <w:p w:rsidR="005D4B1D" w:rsidRPr="00A67A4E"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m) </w:t>
      </w:r>
      <w:r w:rsidRPr="00A67A4E">
        <w:rPr>
          <w:rFonts w:cstheme="minorHAnsi"/>
          <w:color w:val="000000"/>
          <w:sz w:val="26"/>
          <w:szCs w:val="26"/>
        </w:rPr>
        <w:t xml:space="preserve">Disponibilizar até o dia 13 de cada mês as agendas médicas e de exames para o mês posterior, admitida </w:t>
      </w:r>
      <w:proofErr w:type="gramStart"/>
      <w:r w:rsidRPr="00A67A4E">
        <w:rPr>
          <w:rFonts w:cstheme="minorHAnsi"/>
          <w:color w:val="000000"/>
          <w:sz w:val="26"/>
          <w:szCs w:val="26"/>
        </w:rPr>
        <w:t>a</w:t>
      </w:r>
      <w:proofErr w:type="gramEnd"/>
      <w:r w:rsidRPr="00A67A4E">
        <w:rPr>
          <w:rFonts w:cstheme="minorHAnsi"/>
          <w:color w:val="000000"/>
          <w:sz w:val="26"/>
          <w:szCs w:val="26"/>
        </w:rPr>
        <w:t xml:space="preserve"> prorrogação excepcional deste prazo, por até três dias, salvo decisão contrária da Assembleia Geral.</w:t>
      </w:r>
    </w:p>
    <w:p w:rsidR="005D4B1D" w:rsidRPr="00A67A4E" w:rsidRDefault="005D4B1D" w:rsidP="005D4B1D">
      <w:pPr>
        <w:autoSpaceDE w:val="0"/>
        <w:autoSpaceDN w:val="0"/>
        <w:adjustRightInd w:val="0"/>
        <w:spacing w:after="0"/>
        <w:jc w:val="both"/>
        <w:rPr>
          <w:rFonts w:eastAsia="Arial Unicode MS" w:cstheme="minorHAnsi"/>
          <w:b/>
          <w:sz w:val="26"/>
          <w:szCs w:val="26"/>
        </w:rPr>
      </w:pPr>
      <w:r>
        <w:rPr>
          <w:rFonts w:cstheme="minorHAnsi"/>
          <w:color w:val="000000"/>
          <w:sz w:val="26"/>
          <w:szCs w:val="26"/>
        </w:rPr>
        <w:t xml:space="preserve">n) </w:t>
      </w:r>
      <w:r w:rsidRPr="00A67A4E">
        <w:rPr>
          <w:rFonts w:cstheme="minorHAnsi"/>
          <w:color w:val="000000"/>
          <w:sz w:val="26"/>
          <w:szCs w:val="26"/>
        </w:rPr>
        <w:t xml:space="preserve">O CONTRATADO não poderá disponibilizar consultas além da cota estabelecida no contrato. </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2B1032" w:rsidRDefault="005D4B1D" w:rsidP="005D4B1D">
      <w:pPr>
        <w:autoSpaceDE w:val="0"/>
        <w:autoSpaceDN w:val="0"/>
        <w:adjustRightInd w:val="0"/>
        <w:spacing w:after="0"/>
        <w:jc w:val="both"/>
        <w:rPr>
          <w:rFonts w:eastAsia="Arial Unicode MS" w:cstheme="minorHAnsi"/>
          <w:b/>
          <w:sz w:val="26"/>
          <w:szCs w:val="26"/>
        </w:rPr>
      </w:pPr>
      <w:r w:rsidRPr="002B1032">
        <w:rPr>
          <w:rFonts w:eastAsia="Arial Unicode MS" w:cstheme="minorHAnsi"/>
          <w:b/>
          <w:sz w:val="26"/>
          <w:szCs w:val="26"/>
        </w:rPr>
        <w:t xml:space="preserve">CLÁUSULA </w:t>
      </w:r>
      <w:r>
        <w:rPr>
          <w:rFonts w:eastAsia="Arial Unicode MS" w:cstheme="minorHAnsi"/>
          <w:b/>
          <w:sz w:val="26"/>
          <w:szCs w:val="26"/>
        </w:rPr>
        <w:t>DÉCIMA</w:t>
      </w:r>
      <w:r w:rsidRPr="002B1032">
        <w:rPr>
          <w:rFonts w:eastAsia="Arial Unicode MS" w:cstheme="minorHAnsi"/>
          <w:b/>
          <w:sz w:val="26"/>
          <w:szCs w:val="26"/>
        </w:rPr>
        <w:t xml:space="preserve"> – </w:t>
      </w:r>
      <w:r>
        <w:rPr>
          <w:rFonts w:eastAsia="Arial Unicode MS" w:cstheme="minorHAnsi"/>
          <w:b/>
          <w:sz w:val="26"/>
          <w:szCs w:val="26"/>
        </w:rPr>
        <w:t xml:space="preserve">DAS </w:t>
      </w:r>
      <w:r w:rsidRPr="002B1032">
        <w:rPr>
          <w:rFonts w:eastAsia="Arial Unicode MS" w:cstheme="minorHAnsi"/>
          <w:b/>
          <w:sz w:val="26"/>
          <w:szCs w:val="26"/>
        </w:rPr>
        <w:t>OBRIGAÇÕES DO CONTRATANTE</w:t>
      </w:r>
    </w:p>
    <w:p w:rsidR="005D4B1D" w:rsidRPr="00590595" w:rsidRDefault="005D4B1D" w:rsidP="005D4B1D">
      <w:pPr>
        <w:autoSpaceDE w:val="0"/>
        <w:autoSpaceDN w:val="0"/>
        <w:adjustRightInd w:val="0"/>
        <w:spacing w:after="0"/>
        <w:jc w:val="both"/>
        <w:rPr>
          <w:rFonts w:eastAsia="Arial Unicode MS" w:cstheme="minorHAnsi"/>
          <w:b/>
          <w:sz w:val="26"/>
          <w:szCs w:val="26"/>
          <w:u w:val="single"/>
        </w:rPr>
      </w:pPr>
    </w:p>
    <w:p w:rsidR="005D4B1D"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Obriga-se </w:t>
      </w:r>
      <w:r>
        <w:rPr>
          <w:rFonts w:eastAsia="Arial Unicode MS" w:cstheme="minorHAnsi"/>
          <w:sz w:val="26"/>
          <w:szCs w:val="26"/>
        </w:rPr>
        <w:t>o</w:t>
      </w:r>
      <w:r w:rsidRPr="00590595">
        <w:rPr>
          <w:rFonts w:eastAsia="Arial Unicode MS" w:cstheme="minorHAnsi"/>
          <w:sz w:val="26"/>
          <w:szCs w:val="26"/>
        </w:rPr>
        <w:t xml:space="preserve"> </w:t>
      </w:r>
      <w:r>
        <w:rPr>
          <w:rFonts w:eastAsia="Arial Unicode MS" w:cstheme="minorHAnsi"/>
          <w:sz w:val="26"/>
          <w:szCs w:val="26"/>
        </w:rPr>
        <w:t>CONTRATANTE, além das demais clá</w:t>
      </w:r>
      <w:r w:rsidRPr="00590595">
        <w:rPr>
          <w:rFonts w:eastAsia="Arial Unicode MS" w:cstheme="minorHAnsi"/>
          <w:sz w:val="26"/>
          <w:szCs w:val="26"/>
        </w:rPr>
        <w:t xml:space="preserve">usulas constantes deste instrumento, a: </w:t>
      </w:r>
    </w:p>
    <w:p w:rsidR="005D4B1D" w:rsidRPr="004E5FD6" w:rsidRDefault="005D4B1D" w:rsidP="005D4B1D">
      <w:pPr>
        <w:autoSpaceDE w:val="0"/>
        <w:autoSpaceDN w:val="0"/>
        <w:adjustRightInd w:val="0"/>
        <w:spacing w:after="0"/>
        <w:jc w:val="both"/>
        <w:rPr>
          <w:rFonts w:eastAsia="Arial Unicode MS" w:cstheme="minorHAnsi"/>
          <w:sz w:val="26"/>
          <w:szCs w:val="26"/>
        </w:rPr>
      </w:pPr>
      <w:r w:rsidRPr="00590595">
        <w:rPr>
          <w:rFonts w:cstheme="minorHAnsi"/>
          <w:color w:val="000000"/>
          <w:sz w:val="26"/>
          <w:szCs w:val="26"/>
        </w:rPr>
        <w:t xml:space="preserve">a) </w:t>
      </w:r>
      <w:r>
        <w:rPr>
          <w:rFonts w:cstheme="minorHAnsi"/>
          <w:color w:val="000000"/>
          <w:sz w:val="26"/>
          <w:szCs w:val="26"/>
        </w:rPr>
        <w:t>E</w:t>
      </w:r>
      <w:r w:rsidRPr="00590595">
        <w:rPr>
          <w:rFonts w:cstheme="minorHAnsi"/>
          <w:color w:val="000000"/>
          <w:sz w:val="26"/>
          <w:szCs w:val="26"/>
        </w:rPr>
        <w:t>fetuar o pagamento da prestação do serviço consoante os relató</w:t>
      </w:r>
      <w:r>
        <w:rPr>
          <w:rFonts w:cstheme="minorHAnsi"/>
          <w:color w:val="000000"/>
          <w:sz w:val="26"/>
          <w:szCs w:val="26"/>
        </w:rPr>
        <w:t>rios atestados e conferidos pelo mesmo, no prazo e forma pactuados constante do Estatuto Social do Consórcio em seu Art. 56.</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lastRenderedPageBreak/>
        <w:t>b) E</w:t>
      </w:r>
      <w:r w:rsidRPr="00590595">
        <w:rPr>
          <w:rFonts w:cstheme="minorHAnsi"/>
          <w:color w:val="000000"/>
          <w:sz w:val="26"/>
          <w:szCs w:val="26"/>
        </w:rPr>
        <w:t>stabelecer, implantar e manter, em adequado funcionamento, os mecanismos reguladores de acesso, assim como os mecanismos controladores dos processos de execução das ações e serviços</w:t>
      </w:r>
      <w:r>
        <w:rPr>
          <w:rFonts w:cstheme="minorHAnsi"/>
          <w:color w:val="000000"/>
          <w:sz w:val="26"/>
          <w:szCs w:val="26"/>
        </w:rPr>
        <w:t>.</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c) C</w:t>
      </w:r>
      <w:r w:rsidRPr="00590595">
        <w:rPr>
          <w:rFonts w:cstheme="minorHAnsi"/>
          <w:color w:val="000000"/>
          <w:sz w:val="26"/>
          <w:szCs w:val="26"/>
        </w:rPr>
        <w:t>ontrolar, fiscalizar e avaliar as ações e os serviços contratados e na identificação de insuficiências eventualmente existentes na execução das ações e serviços contratados, promover intervenções que obj</w:t>
      </w:r>
      <w:r>
        <w:rPr>
          <w:rFonts w:cstheme="minorHAnsi"/>
          <w:color w:val="000000"/>
          <w:sz w:val="26"/>
          <w:szCs w:val="26"/>
        </w:rPr>
        <w:t>etivem assegurar a sua correção.</w:t>
      </w:r>
    </w:p>
    <w:p w:rsidR="005D4B1D" w:rsidRDefault="005D4B1D" w:rsidP="005D4B1D">
      <w:pPr>
        <w:autoSpaceDE w:val="0"/>
        <w:autoSpaceDN w:val="0"/>
        <w:adjustRightInd w:val="0"/>
        <w:spacing w:after="0"/>
        <w:jc w:val="both"/>
        <w:rPr>
          <w:rFonts w:cstheme="minorHAnsi"/>
          <w:color w:val="000000"/>
          <w:sz w:val="26"/>
          <w:szCs w:val="26"/>
        </w:rPr>
      </w:pPr>
      <w:r w:rsidRPr="00590595">
        <w:rPr>
          <w:rFonts w:cstheme="minorHAnsi"/>
          <w:color w:val="000000"/>
          <w:sz w:val="26"/>
          <w:szCs w:val="26"/>
        </w:rPr>
        <w:t>d</w:t>
      </w:r>
      <w:r>
        <w:rPr>
          <w:rFonts w:cstheme="minorHAnsi"/>
          <w:color w:val="000000"/>
          <w:sz w:val="26"/>
          <w:szCs w:val="26"/>
        </w:rPr>
        <w:t>) A</w:t>
      </w:r>
      <w:r w:rsidRPr="00590595">
        <w:rPr>
          <w:rFonts w:cstheme="minorHAnsi"/>
          <w:color w:val="000000"/>
          <w:sz w:val="26"/>
          <w:szCs w:val="26"/>
        </w:rPr>
        <w:t xml:space="preserve">nalisar os relatórios de produção mensal elaborados pelo </w:t>
      </w:r>
      <w:r>
        <w:rPr>
          <w:rFonts w:cstheme="minorHAnsi"/>
          <w:color w:val="000000"/>
          <w:sz w:val="26"/>
          <w:szCs w:val="26"/>
        </w:rPr>
        <w:t>CONTRATADO</w:t>
      </w:r>
      <w:r w:rsidRPr="00590595">
        <w:rPr>
          <w:rFonts w:cstheme="minorHAnsi"/>
          <w:color w:val="000000"/>
          <w:sz w:val="26"/>
          <w:szCs w:val="26"/>
        </w:rPr>
        <w:t xml:space="preserve"> no prazo máximo de </w:t>
      </w:r>
      <w:proofErr w:type="gramStart"/>
      <w:r w:rsidRPr="00590595">
        <w:rPr>
          <w:rFonts w:cstheme="minorHAnsi"/>
          <w:color w:val="000000"/>
          <w:sz w:val="26"/>
          <w:szCs w:val="26"/>
        </w:rPr>
        <w:t>2</w:t>
      </w:r>
      <w:proofErr w:type="gramEnd"/>
      <w:r>
        <w:rPr>
          <w:rFonts w:cstheme="minorHAnsi"/>
          <w:color w:val="000000"/>
          <w:sz w:val="26"/>
          <w:szCs w:val="26"/>
        </w:rPr>
        <w:t xml:space="preserve"> </w:t>
      </w:r>
      <w:r w:rsidRPr="00590595">
        <w:rPr>
          <w:rFonts w:cstheme="minorHAnsi"/>
          <w:color w:val="000000"/>
          <w:sz w:val="26"/>
          <w:szCs w:val="26"/>
        </w:rPr>
        <w:t>(dois) dias</w:t>
      </w:r>
      <w:r>
        <w:rPr>
          <w:rFonts w:cstheme="minorHAnsi"/>
          <w:color w:val="000000"/>
          <w:sz w:val="26"/>
          <w:szCs w:val="26"/>
        </w:rPr>
        <w:t>.</w:t>
      </w:r>
    </w:p>
    <w:p w:rsidR="005D4B1D"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e) Notificar o CONTRATADO, por escrito, fixando-lhe prazo para corrigir eventuais inconformidades ou irregularidades encontradas na prestação de serviços.</w:t>
      </w:r>
    </w:p>
    <w:p w:rsidR="005D4B1D"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f) Cumprir e fazer cumprir as disposições regulamentares de serviço e as cláusulas contratuais.</w:t>
      </w:r>
    </w:p>
    <w:p w:rsidR="005D4B1D"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g) O CO</w:t>
      </w:r>
      <w:r w:rsidR="00496647">
        <w:rPr>
          <w:rFonts w:cstheme="minorHAnsi"/>
          <w:color w:val="000000"/>
          <w:sz w:val="26"/>
          <w:szCs w:val="26"/>
        </w:rPr>
        <w:t>NTRATANTE</w:t>
      </w:r>
      <w:r>
        <w:rPr>
          <w:rFonts w:cstheme="minorHAnsi"/>
          <w:color w:val="000000"/>
          <w:sz w:val="26"/>
          <w:szCs w:val="26"/>
        </w:rPr>
        <w:t xml:space="preserve"> compromete-se a pagar 75% do quantitativo financeiro da prestação de serviços definidos nas Tabelas I e II do Anexo Único do presente contrato.</w:t>
      </w:r>
    </w:p>
    <w:p w:rsidR="005D4B1D" w:rsidRDefault="00496647"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h) </w:t>
      </w:r>
      <w:r w:rsidR="005D4B1D" w:rsidRPr="005C031B">
        <w:rPr>
          <w:rFonts w:cstheme="minorHAnsi"/>
          <w:color w:val="000000"/>
          <w:sz w:val="26"/>
          <w:szCs w:val="26"/>
        </w:rPr>
        <w:t>No caso de desistências comprovadas de consultas agendadas pelo CONTRATA</w:t>
      </w:r>
      <w:r w:rsidR="005D4B1D">
        <w:rPr>
          <w:rFonts w:cstheme="minorHAnsi"/>
          <w:color w:val="000000"/>
          <w:sz w:val="26"/>
          <w:szCs w:val="26"/>
        </w:rPr>
        <w:t>NTE</w:t>
      </w:r>
      <w:r w:rsidR="005D4B1D" w:rsidRPr="005C031B">
        <w:rPr>
          <w:rFonts w:cstheme="minorHAnsi"/>
          <w:color w:val="000000"/>
          <w:sz w:val="26"/>
          <w:szCs w:val="26"/>
        </w:rPr>
        <w:t xml:space="preserve">, via </w:t>
      </w:r>
      <w:r w:rsidR="005D4B1D">
        <w:rPr>
          <w:rFonts w:cstheme="minorHAnsi"/>
          <w:color w:val="000000"/>
          <w:sz w:val="26"/>
          <w:szCs w:val="26"/>
        </w:rPr>
        <w:t xml:space="preserve">sistema operacional disponibilizado pelo CONTRATADO, este último, poderá </w:t>
      </w:r>
      <w:r w:rsidR="005D4B1D" w:rsidRPr="005C031B">
        <w:rPr>
          <w:rFonts w:cstheme="minorHAnsi"/>
          <w:color w:val="000000"/>
          <w:sz w:val="26"/>
          <w:szCs w:val="26"/>
        </w:rPr>
        <w:t>utilizar a vaga dos pacientes desistentes, ficando ne</w:t>
      </w:r>
      <w:r w:rsidR="005D4B1D">
        <w:rPr>
          <w:rFonts w:cstheme="minorHAnsi"/>
          <w:color w:val="000000"/>
          <w:sz w:val="26"/>
          <w:szCs w:val="26"/>
        </w:rPr>
        <w:t>ste caso, o pagamento a conta do</w:t>
      </w:r>
      <w:r w:rsidR="005D4B1D" w:rsidRPr="005C031B">
        <w:rPr>
          <w:rFonts w:cstheme="minorHAnsi"/>
          <w:color w:val="000000"/>
          <w:sz w:val="26"/>
          <w:szCs w:val="26"/>
        </w:rPr>
        <w:t xml:space="preserve"> </w:t>
      </w:r>
      <w:r w:rsidR="005D4B1D">
        <w:rPr>
          <w:rFonts w:cstheme="minorHAnsi"/>
          <w:color w:val="000000"/>
          <w:sz w:val="26"/>
          <w:szCs w:val="26"/>
        </w:rPr>
        <w:t>CONTRATANTE</w:t>
      </w:r>
      <w:r w:rsidR="005D4B1D" w:rsidRPr="005C031B">
        <w:rPr>
          <w:rFonts w:cstheme="minorHAnsi"/>
          <w:color w:val="000000"/>
          <w:sz w:val="26"/>
          <w:szCs w:val="26"/>
        </w:rPr>
        <w:t>.</w:t>
      </w:r>
    </w:p>
    <w:p w:rsidR="005D4B1D" w:rsidRPr="00590595" w:rsidRDefault="005D4B1D" w:rsidP="005D4B1D">
      <w:pPr>
        <w:autoSpaceDE w:val="0"/>
        <w:autoSpaceDN w:val="0"/>
        <w:adjustRightInd w:val="0"/>
        <w:spacing w:after="0"/>
        <w:jc w:val="both"/>
        <w:rPr>
          <w:rFonts w:cstheme="minorHAnsi"/>
          <w:color w:val="000000"/>
          <w:sz w:val="26"/>
          <w:szCs w:val="26"/>
        </w:rPr>
      </w:pPr>
      <w:r>
        <w:rPr>
          <w:rFonts w:cstheme="minorHAnsi"/>
          <w:color w:val="000000"/>
          <w:sz w:val="26"/>
          <w:szCs w:val="26"/>
        </w:rPr>
        <w:t xml:space="preserve">i) Pagar, mensalmente, conforme já avençado, os valores referentes </w:t>
      </w:r>
      <w:proofErr w:type="gramStart"/>
      <w:r>
        <w:rPr>
          <w:rFonts w:cstheme="minorHAnsi"/>
          <w:color w:val="000000"/>
          <w:sz w:val="26"/>
          <w:szCs w:val="26"/>
        </w:rPr>
        <w:t>a</w:t>
      </w:r>
      <w:proofErr w:type="gramEnd"/>
      <w:r>
        <w:rPr>
          <w:rFonts w:cstheme="minorHAnsi"/>
          <w:color w:val="000000"/>
          <w:sz w:val="26"/>
          <w:szCs w:val="26"/>
        </w:rPr>
        <w:t xml:space="preserve"> prestação de serviços objeto deste contrato com recursos sobre os quais já tenha recolhido o valor referente ao PASEP.</w:t>
      </w:r>
    </w:p>
    <w:p w:rsidR="005D4B1D" w:rsidRDefault="005D4B1D" w:rsidP="005D4B1D">
      <w:pPr>
        <w:autoSpaceDE w:val="0"/>
        <w:autoSpaceDN w:val="0"/>
        <w:adjustRightInd w:val="0"/>
        <w:spacing w:after="0"/>
        <w:jc w:val="both"/>
        <w:rPr>
          <w:rFonts w:eastAsia="Arial Unicode MS" w:cstheme="minorHAnsi"/>
          <w:b/>
          <w:sz w:val="26"/>
          <w:szCs w:val="26"/>
        </w:rPr>
      </w:pPr>
    </w:p>
    <w:p w:rsidR="005D4B1D" w:rsidRPr="00AB7D54" w:rsidRDefault="005D4B1D" w:rsidP="005D4B1D">
      <w:pPr>
        <w:autoSpaceDE w:val="0"/>
        <w:autoSpaceDN w:val="0"/>
        <w:adjustRightInd w:val="0"/>
        <w:spacing w:after="0"/>
        <w:jc w:val="both"/>
        <w:rPr>
          <w:rFonts w:eastAsia="Arial Unicode MS" w:cstheme="minorHAnsi"/>
          <w:b/>
          <w:sz w:val="26"/>
          <w:szCs w:val="26"/>
        </w:rPr>
      </w:pPr>
      <w:r w:rsidRPr="00AB7D54">
        <w:rPr>
          <w:rFonts w:eastAsia="Arial Unicode MS" w:cstheme="minorHAnsi"/>
          <w:b/>
          <w:sz w:val="26"/>
          <w:szCs w:val="26"/>
        </w:rPr>
        <w:t xml:space="preserve">CLÁUSULA DÉCIMA PRIMEIRA – </w:t>
      </w:r>
      <w:r>
        <w:rPr>
          <w:rFonts w:eastAsia="Arial Unicode MS" w:cstheme="minorHAnsi"/>
          <w:b/>
          <w:sz w:val="26"/>
          <w:szCs w:val="26"/>
        </w:rPr>
        <w:t xml:space="preserve">DAS </w:t>
      </w:r>
      <w:r w:rsidRPr="00AB7D54">
        <w:rPr>
          <w:rFonts w:eastAsia="Arial Unicode MS" w:cstheme="minorHAnsi"/>
          <w:b/>
          <w:sz w:val="26"/>
          <w:szCs w:val="26"/>
        </w:rPr>
        <w:t>PENALIDADES</w:t>
      </w:r>
    </w:p>
    <w:p w:rsidR="005D4B1D" w:rsidRPr="00AB7D54" w:rsidRDefault="005D4B1D" w:rsidP="005D4B1D">
      <w:pPr>
        <w:autoSpaceDE w:val="0"/>
        <w:autoSpaceDN w:val="0"/>
        <w:adjustRightInd w:val="0"/>
        <w:spacing w:after="0"/>
        <w:jc w:val="both"/>
        <w:rPr>
          <w:rFonts w:eastAsia="Arial Unicode MS" w:cstheme="minorHAnsi"/>
          <w:sz w:val="26"/>
          <w:szCs w:val="26"/>
        </w:rPr>
      </w:pPr>
    </w:p>
    <w:p w:rsidR="005D4B1D" w:rsidRPr="00AB7D54" w:rsidRDefault="005D4B1D" w:rsidP="005D4B1D">
      <w:pPr>
        <w:autoSpaceDE w:val="0"/>
        <w:autoSpaceDN w:val="0"/>
        <w:adjustRightInd w:val="0"/>
        <w:spacing w:after="0"/>
        <w:jc w:val="both"/>
        <w:rPr>
          <w:rFonts w:eastAsia="Arial Unicode MS" w:cstheme="minorHAnsi"/>
          <w:sz w:val="26"/>
          <w:szCs w:val="26"/>
        </w:rPr>
      </w:pPr>
      <w:r w:rsidRPr="00AB7D54">
        <w:rPr>
          <w:rFonts w:eastAsia="Arial Unicode MS" w:cstheme="minorHAnsi"/>
          <w:sz w:val="26"/>
          <w:szCs w:val="26"/>
        </w:rPr>
        <w:t xml:space="preserve">O CONTRATADO deverá observar rigorosamente as condições estabelecidas para o fornecimento dos serviços, objeto a ele adjudicado, </w:t>
      </w:r>
      <w:proofErr w:type="gramStart"/>
      <w:r w:rsidRPr="00AB7D54">
        <w:rPr>
          <w:rFonts w:eastAsia="Arial Unicode MS" w:cstheme="minorHAnsi"/>
          <w:sz w:val="26"/>
          <w:szCs w:val="26"/>
        </w:rPr>
        <w:t>sob pena</w:t>
      </w:r>
      <w:proofErr w:type="gramEnd"/>
      <w:r w:rsidRPr="00AB7D54">
        <w:rPr>
          <w:rFonts w:eastAsia="Arial Unicode MS" w:cstheme="minorHAnsi"/>
          <w:sz w:val="26"/>
          <w:szCs w:val="26"/>
        </w:rPr>
        <w:t xml:space="preserve"> de lhe serem aplicadas as penalidades constantes nos artigos 86 e 87 da Lei 8.666/93, quais sejam:</w:t>
      </w:r>
    </w:p>
    <w:p w:rsidR="005D4B1D" w:rsidRPr="00AB7D54" w:rsidRDefault="005D4B1D" w:rsidP="005D4B1D">
      <w:pPr>
        <w:autoSpaceDE w:val="0"/>
        <w:autoSpaceDN w:val="0"/>
        <w:adjustRightInd w:val="0"/>
        <w:spacing w:after="0"/>
        <w:jc w:val="both"/>
        <w:rPr>
          <w:rFonts w:eastAsia="Arial Unicode MS" w:cstheme="minorHAnsi"/>
          <w:sz w:val="26"/>
          <w:szCs w:val="26"/>
        </w:rPr>
      </w:pPr>
      <w:r w:rsidRPr="00AB7D54">
        <w:rPr>
          <w:rFonts w:eastAsia="Arial Unicode MS" w:cstheme="minorHAnsi"/>
          <w:sz w:val="26"/>
          <w:szCs w:val="26"/>
        </w:rPr>
        <w:t>a) Advertência</w:t>
      </w:r>
      <w:r w:rsidR="00496647">
        <w:rPr>
          <w:rFonts w:eastAsia="Arial Unicode MS" w:cstheme="minorHAnsi"/>
          <w:sz w:val="26"/>
          <w:szCs w:val="26"/>
        </w:rPr>
        <w:t>;</w:t>
      </w:r>
    </w:p>
    <w:p w:rsidR="00CC5958" w:rsidRDefault="00CC5958" w:rsidP="00CC5958">
      <w:pPr>
        <w:autoSpaceDE w:val="0"/>
        <w:autoSpaceDN w:val="0"/>
        <w:adjustRightInd w:val="0"/>
        <w:spacing w:after="0"/>
        <w:jc w:val="both"/>
        <w:rPr>
          <w:rFonts w:eastAsia="Arial Unicode MS"/>
          <w:sz w:val="26"/>
          <w:szCs w:val="26"/>
        </w:rPr>
      </w:pPr>
      <w:r>
        <w:rPr>
          <w:rFonts w:eastAsia="Arial Unicode MS"/>
          <w:sz w:val="26"/>
          <w:szCs w:val="26"/>
        </w:rPr>
        <w:t>b) Suspensão do direito de licitar e impedimento de contratar com a Administração pelo período de 01 (um) a 24 (vinte e quatro meses;</w:t>
      </w:r>
      <w:proofErr w:type="gramStart"/>
      <w:r>
        <w:rPr>
          <w:rFonts w:eastAsia="Arial Unicode MS"/>
          <w:sz w:val="26"/>
          <w:szCs w:val="26"/>
        </w:rPr>
        <w:t>)</w:t>
      </w:r>
      <w:proofErr w:type="gramEnd"/>
    </w:p>
    <w:p w:rsidR="00CC5958" w:rsidRPr="00AB7D54" w:rsidRDefault="00CC5958" w:rsidP="005D4B1D">
      <w:pPr>
        <w:autoSpaceDE w:val="0"/>
        <w:autoSpaceDN w:val="0"/>
        <w:adjustRightInd w:val="0"/>
        <w:spacing w:after="0"/>
        <w:jc w:val="both"/>
        <w:rPr>
          <w:rFonts w:eastAsia="Arial Unicode MS" w:cstheme="minorHAnsi"/>
          <w:sz w:val="26"/>
          <w:szCs w:val="26"/>
        </w:rPr>
      </w:pPr>
    </w:p>
    <w:p w:rsidR="005D4B1D" w:rsidRDefault="00CC5958"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lastRenderedPageBreak/>
        <w:t>c</w:t>
      </w:r>
      <w:r w:rsidR="005D4B1D" w:rsidRPr="00AB7D54">
        <w:rPr>
          <w:rFonts w:eastAsia="Arial Unicode MS" w:cstheme="minorHAnsi"/>
          <w:sz w:val="26"/>
          <w:szCs w:val="26"/>
        </w:rPr>
        <w:t>) O CONTRATANTE poderá efetuar a suspensão de repasse de recursos para o CONTRATADO quando for detectado recebimento, uso indevido ou malversação dos recursos públicos, bem como efetuar a glosa de procedimentos, o bloqueio da entidade no SIAF e/ou SIGCON, e propor Tomada de Contas Especial.</w:t>
      </w:r>
      <w:r w:rsidR="005D4B1D">
        <w:rPr>
          <w:rFonts w:eastAsia="Arial Unicode MS" w:cstheme="minorHAnsi"/>
          <w:sz w:val="26"/>
          <w:szCs w:val="26"/>
        </w:rPr>
        <w:t xml:space="preserve"> </w:t>
      </w:r>
    </w:p>
    <w:p w:rsidR="005D4B1D" w:rsidRDefault="005D4B1D" w:rsidP="005D4B1D">
      <w:pPr>
        <w:autoSpaceDE w:val="0"/>
        <w:autoSpaceDN w:val="0"/>
        <w:adjustRightInd w:val="0"/>
        <w:spacing w:after="0"/>
        <w:jc w:val="both"/>
        <w:rPr>
          <w:rFonts w:eastAsia="Arial Unicode MS" w:cstheme="minorHAnsi"/>
          <w:sz w:val="26"/>
          <w:szCs w:val="26"/>
        </w:rPr>
      </w:pPr>
    </w:p>
    <w:p w:rsidR="005D4B1D" w:rsidRPr="0061145D" w:rsidRDefault="005D4B1D" w:rsidP="005D4B1D">
      <w:pPr>
        <w:autoSpaceDE w:val="0"/>
        <w:autoSpaceDN w:val="0"/>
        <w:adjustRightInd w:val="0"/>
        <w:spacing w:after="0"/>
        <w:jc w:val="both"/>
        <w:rPr>
          <w:rFonts w:eastAsia="Arial Unicode MS" w:cstheme="minorHAnsi"/>
          <w:b/>
          <w:sz w:val="26"/>
          <w:szCs w:val="26"/>
        </w:rPr>
      </w:pPr>
      <w:r w:rsidRPr="0061145D">
        <w:rPr>
          <w:rFonts w:eastAsia="Arial Unicode MS" w:cstheme="minorHAnsi"/>
          <w:b/>
          <w:sz w:val="26"/>
          <w:szCs w:val="26"/>
        </w:rPr>
        <w:t>CLÁUSULA DÉCIMA</w:t>
      </w:r>
      <w:r>
        <w:rPr>
          <w:rFonts w:eastAsia="Arial Unicode MS" w:cstheme="minorHAnsi"/>
          <w:b/>
          <w:sz w:val="26"/>
          <w:szCs w:val="26"/>
        </w:rPr>
        <w:t xml:space="preserve"> SEGUNDA </w:t>
      </w:r>
      <w:r w:rsidRPr="0061145D">
        <w:rPr>
          <w:rFonts w:eastAsia="Arial Unicode MS" w:cstheme="minorHAnsi"/>
          <w:b/>
          <w:sz w:val="26"/>
          <w:szCs w:val="26"/>
        </w:rPr>
        <w:t xml:space="preserve">– </w:t>
      </w:r>
      <w:r>
        <w:rPr>
          <w:rFonts w:eastAsia="Arial Unicode MS" w:cstheme="minorHAnsi"/>
          <w:b/>
          <w:sz w:val="26"/>
          <w:szCs w:val="26"/>
        </w:rPr>
        <w:t xml:space="preserve">DA </w:t>
      </w:r>
      <w:r w:rsidRPr="0061145D">
        <w:rPr>
          <w:rFonts w:eastAsia="Arial Unicode MS" w:cstheme="minorHAnsi"/>
          <w:b/>
          <w:sz w:val="26"/>
          <w:szCs w:val="26"/>
        </w:rPr>
        <w:t>RESCISÃO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Constituem motivos para a rescisão deste contrato, todos os elencados nos </w:t>
      </w:r>
      <w:r>
        <w:rPr>
          <w:rFonts w:eastAsia="Arial Unicode MS" w:cstheme="minorHAnsi"/>
          <w:sz w:val="26"/>
          <w:szCs w:val="26"/>
        </w:rPr>
        <w:t>artigos</w:t>
      </w:r>
      <w:r w:rsidRPr="00590595">
        <w:rPr>
          <w:rFonts w:eastAsia="Arial Unicode MS" w:cstheme="minorHAnsi"/>
          <w:sz w:val="26"/>
          <w:szCs w:val="26"/>
        </w:rPr>
        <w:t xml:space="preserve"> 78 e 79 da Lei nº 8.666/93 e suas alterações posteriores, devendo a parte interessada comunicar à outra a sua intenção com antecedência mínima de 10 (dez) dias úteis.</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61145D" w:rsidRDefault="005D4B1D" w:rsidP="005D4B1D">
      <w:pPr>
        <w:autoSpaceDE w:val="0"/>
        <w:autoSpaceDN w:val="0"/>
        <w:adjustRightInd w:val="0"/>
        <w:spacing w:after="0"/>
        <w:jc w:val="both"/>
        <w:rPr>
          <w:rFonts w:eastAsia="Arial Unicode MS" w:cstheme="minorHAnsi"/>
          <w:b/>
          <w:sz w:val="26"/>
          <w:szCs w:val="26"/>
        </w:rPr>
      </w:pPr>
      <w:r w:rsidRPr="0061145D">
        <w:rPr>
          <w:rFonts w:eastAsia="Arial Unicode MS" w:cstheme="minorHAnsi"/>
          <w:b/>
          <w:sz w:val="26"/>
          <w:szCs w:val="26"/>
        </w:rPr>
        <w:t xml:space="preserve">CLÁUSULA </w:t>
      </w:r>
      <w:r>
        <w:rPr>
          <w:rFonts w:eastAsia="Arial Unicode MS" w:cstheme="minorHAnsi"/>
          <w:b/>
          <w:sz w:val="26"/>
          <w:szCs w:val="26"/>
        </w:rPr>
        <w:t>DÉCIMA TERCEIRA</w:t>
      </w:r>
      <w:r w:rsidRPr="0061145D">
        <w:rPr>
          <w:rFonts w:eastAsia="Arial Unicode MS" w:cstheme="minorHAnsi"/>
          <w:b/>
          <w:sz w:val="26"/>
          <w:szCs w:val="26"/>
        </w:rPr>
        <w:t xml:space="preserve"> – </w:t>
      </w:r>
      <w:r>
        <w:rPr>
          <w:rFonts w:eastAsia="Arial Unicode MS" w:cstheme="minorHAnsi"/>
          <w:b/>
          <w:sz w:val="26"/>
          <w:szCs w:val="26"/>
        </w:rPr>
        <w:t xml:space="preserve">DA </w:t>
      </w:r>
      <w:r w:rsidRPr="0061145D">
        <w:rPr>
          <w:rFonts w:eastAsia="Arial Unicode MS" w:cstheme="minorHAnsi"/>
          <w:b/>
          <w:sz w:val="26"/>
          <w:szCs w:val="26"/>
        </w:rPr>
        <w:t>CESSÃO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É vedado ao CONTRATADO ceder a terceiros, ainda que parcialmente, os direitos e obrigações decorrentes deste contrato.</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AB7D54" w:rsidRDefault="005D4B1D" w:rsidP="005D4B1D">
      <w:pPr>
        <w:autoSpaceDE w:val="0"/>
        <w:autoSpaceDN w:val="0"/>
        <w:adjustRightInd w:val="0"/>
        <w:spacing w:after="0"/>
        <w:jc w:val="both"/>
        <w:rPr>
          <w:rFonts w:eastAsia="Arial Unicode MS" w:cstheme="minorHAnsi"/>
          <w:sz w:val="26"/>
          <w:szCs w:val="26"/>
        </w:rPr>
      </w:pPr>
      <w:r w:rsidRPr="0061145D">
        <w:rPr>
          <w:rFonts w:eastAsia="Arial Unicode MS" w:cstheme="minorHAnsi"/>
          <w:b/>
          <w:sz w:val="26"/>
          <w:szCs w:val="26"/>
        </w:rPr>
        <w:t>CLÁUSULA DÉCIMA</w:t>
      </w:r>
      <w:r>
        <w:rPr>
          <w:rFonts w:eastAsia="Arial Unicode MS" w:cstheme="minorHAnsi"/>
          <w:b/>
          <w:sz w:val="26"/>
          <w:szCs w:val="26"/>
        </w:rPr>
        <w:t xml:space="preserve"> QUARTA</w:t>
      </w:r>
      <w:r w:rsidRPr="0061145D">
        <w:rPr>
          <w:rFonts w:eastAsia="Arial Unicode MS" w:cstheme="minorHAnsi"/>
          <w:b/>
          <w:sz w:val="26"/>
          <w:szCs w:val="26"/>
        </w:rPr>
        <w:t xml:space="preserve"> – </w:t>
      </w:r>
      <w:r>
        <w:rPr>
          <w:rFonts w:eastAsia="Arial Unicode MS" w:cstheme="minorHAnsi"/>
          <w:b/>
          <w:sz w:val="26"/>
          <w:szCs w:val="26"/>
        </w:rPr>
        <w:t xml:space="preserve">DA </w:t>
      </w:r>
      <w:r w:rsidRPr="0061145D">
        <w:rPr>
          <w:rFonts w:eastAsia="Arial Unicode MS" w:cstheme="minorHAnsi"/>
          <w:b/>
          <w:sz w:val="26"/>
          <w:szCs w:val="26"/>
        </w:rPr>
        <w:t>NOVAÇÃO E RENÚNCIA DE DIREITOS</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O não exercício, por qualquer das partes, dos direitos que lhes são atribuídos neste contrato não será considerado novação ou renúncia.</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61145D" w:rsidRDefault="005D4B1D" w:rsidP="005D4B1D">
      <w:pPr>
        <w:autoSpaceDE w:val="0"/>
        <w:autoSpaceDN w:val="0"/>
        <w:adjustRightInd w:val="0"/>
        <w:spacing w:after="0"/>
        <w:jc w:val="both"/>
        <w:rPr>
          <w:rFonts w:eastAsia="Arial Unicode MS" w:cstheme="minorHAnsi"/>
          <w:b/>
          <w:sz w:val="26"/>
          <w:szCs w:val="26"/>
        </w:rPr>
      </w:pPr>
      <w:r w:rsidRPr="0061145D">
        <w:rPr>
          <w:rFonts w:eastAsia="Arial Unicode MS" w:cstheme="minorHAnsi"/>
          <w:b/>
          <w:sz w:val="26"/>
          <w:szCs w:val="26"/>
        </w:rPr>
        <w:t>CLÁUSULA DÉCIMA</w:t>
      </w:r>
      <w:r>
        <w:rPr>
          <w:rFonts w:eastAsia="Arial Unicode MS" w:cstheme="minorHAnsi"/>
          <w:b/>
          <w:sz w:val="26"/>
          <w:szCs w:val="26"/>
        </w:rPr>
        <w:t xml:space="preserve"> QUINTA</w:t>
      </w:r>
      <w:r w:rsidRPr="0061145D">
        <w:rPr>
          <w:rFonts w:eastAsia="Arial Unicode MS" w:cstheme="minorHAnsi"/>
          <w:b/>
          <w:sz w:val="26"/>
          <w:szCs w:val="26"/>
        </w:rPr>
        <w:t>–</w:t>
      </w:r>
      <w:r w:rsidRPr="00410BF1">
        <w:rPr>
          <w:rFonts w:eastAsia="Arial Unicode MS" w:cstheme="minorHAnsi"/>
          <w:b/>
          <w:sz w:val="26"/>
          <w:szCs w:val="26"/>
        </w:rPr>
        <w:t xml:space="preserve"> </w:t>
      </w:r>
      <w:r w:rsidRPr="0061145D">
        <w:rPr>
          <w:rFonts w:eastAsia="Arial Unicode MS" w:cstheme="minorHAnsi"/>
          <w:b/>
          <w:sz w:val="26"/>
          <w:szCs w:val="26"/>
        </w:rPr>
        <w:t>DA DOTAÇÃO ORÇAMENTÁRIA</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Default="005D4B1D" w:rsidP="005D4B1D">
      <w:pPr>
        <w:autoSpaceDE w:val="0"/>
        <w:autoSpaceDN w:val="0"/>
        <w:adjustRightInd w:val="0"/>
        <w:spacing w:after="0"/>
        <w:jc w:val="both"/>
        <w:rPr>
          <w:rFonts w:eastAsia="Arial Unicode MS" w:cstheme="minorHAnsi"/>
          <w:sz w:val="26"/>
          <w:szCs w:val="26"/>
        </w:rPr>
      </w:pPr>
      <w:r w:rsidRPr="0061145D">
        <w:rPr>
          <w:rFonts w:eastAsia="Arial Unicode MS" w:cstheme="minorHAnsi"/>
          <w:sz w:val="26"/>
          <w:szCs w:val="26"/>
        </w:rPr>
        <w:t xml:space="preserve">O pagamento referente </w:t>
      </w:r>
      <w:proofErr w:type="gramStart"/>
      <w:r w:rsidRPr="0061145D">
        <w:rPr>
          <w:rFonts w:eastAsia="Arial Unicode MS" w:cstheme="minorHAnsi"/>
          <w:sz w:val="26"/>
          <w:szCs w:val="26"/>
        </w:rPr>
        <w:t>a</w:t>
      </w:r>
      <w:proofErr w:type="gramEnd"/>
      <w:r w:rsidRPr="0061145D">
        <w:rPr>
          <w:rFonts w:eastAsia="Arial Unicode MS" w:cstheme="minorHAnsi"/>
          <w:sz w:val="26"/>
          <w:szCs w:val="26"/>
        </w:rPr>
        <w:t xml:space="preserve"> prestação de serviços deste Contrato será acobertada pela seguinte dotação orçamentária: </w:t>
      </w:r>
    </w:p>
    <w:p w:rsidR="00FA784C" w:rsidRPr="00F47282" w:rsidRDefault="00FA784C" w:rsidP="00FA784C">
      <w:pPr>
        <w:widowControl w:val="0"/>
        <w:tabs>
          <w:tab w:val="left" w:pos="95"/>
          <w:tab w:val="left" w:pos="2195"/>
          <w:tab w:val="left" w:pos="4235"/>
        </w:tabs>
        <w:autoSpaceDE w:val="0"/>
        <w:autoSpaceDN w:val="0"/>
        <w:adjustRightInd w:val="0"/>
        <w:spacing w:before="154" w:after="0" w:line="240" w:lineRule="auto"/>
        <w:rPr>
          <w:rFonts w:ascii="Verdana" w:eastAsia="@Arial Unicode MS" w:hAnsi="Verdana" w:cs="Arial"/>
          <w:sz w:val="14"/>
          <w:szCs w:val="14"/>
        </w:rPr>
      </w:pPr>
      <w:r w:rsidRPr="00F47282">
        <w:rPr>
          <w:rFonts w:ascii="Verdana" w:eastAsia="@Arial Unicode MS" w:hAnsi="Verdana" w:cs="Arial"/>
          <w:sz w:val="14"/>
          <w:szCs w:val="14"/>
        </w:rPr>
        <w:t>Ficha</w:t>
      </w:r>
      <w:r w:rsidRPr="00F47282">
        <w:rPr>
          <w:rFonts w:ascii="Verdana" w:eastAsia="@Arial Unicode MS" w:hAnsi="Verdana" w:cs="Arial"/>
          <w:sz w:val="14"/>
          <w:szCs w:val="14"/>
        </w:rPr>
        <w:tab/>
        <w:t>00741</w:t>
      </w:r>
      <w:r w:rsidRPr="00F47282">
        <w:rPr>
          <w:rFonts w:ascii="Verdana" w:eastAsia="@Arial Unicode MS" w:hAnsi="Verdana" w:cs="Arial"/>
          <w:sz w:val="14"/>
          <w:szCs w:val="14"/>
        </w:rPr>
        <w:tab/>
        <w:t xml:space="preserve"> </w:t>
      </w:r>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r w:rsidRPr="00F47282">
        <w:rPr>
          <w:rFonts w:ascii="Verdana" w:eastAsia="@Arial Unicode MS" w:hAnsi="Verdana" w:cs="Arial"/>
          <w:sz w:val="14"/>
          <w:szCs w:val="14"/>
        </w:rPr>
        <w:t>Órgão:</w:t>
      </w:r>
      <w:r w:rsidRPr="00F47282">
        <w:rPr>
          <w:rFonts w:ascii="Verdana" w:eastAsia="@Arial Unicode MS" w:hAnsi="Verdana" w:cs="Arial"/>
          <w:sz w:val="14"/>
          <w:szCs w:val="14"/>
        </w:rPr>
        <w:tab/>
        <w:t>02</w:t>
      </w:r>
      <w:r w:rsidRPr="00F47282">
        <w:rPr>
          <w:rFonts w:ascii="Verdana" w:eastAsia="@Arial Unicode MS" w:hAnsi="Verdana" w:cs="Arial"/>
          <w:sz w:val="14"/>
          <w:szCs w:val="14"/>
        </w:rPr>
        <w:tab/>
        <w:t>Prefeitura Municipal</w:t>
      </w:r>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r w:rsidRPr="00F47282">
        <w:rPr>
          <w:rFonts w:ascii="Verdana" w:eastAsia="@Arial Unicode MS" w:hAnsi="Verdana" w:cs="Arial"/>
          <w:sz w:val="14"/>
          <w:szCs w:val="14"/>
        </w:rPr>
        <w:t>Unidade:</w:t>
      </w:r>
      <w:r w:rsidRPr="00F47282">
        <w:rPr>
          <w:rFonts w:ascii="Verdana" w:eastAsia="@Arial Unicode MS" w:hAnsi="Verdana" w:cs="Arial"/>
          <w:sz w:val="14"/>
          <w:szCs w:val="14"/>
        </w:rPr>
        <w:tab/>
        <w:t>02.07</w:t>
      </w:r>
      <w:r w:rsidRPr="00F47282">
        <w:rPr>
          <w:rFonts w:ascii="Verdana" w:eastAsia="@Arial Unicode MS" w:hAnsi="Verdana" w:cs="Arial"/>
          <w:sz w:val="14"/>
          <w:szCs w:val="14"/>
        </w:rPr>
        <w:tab/>
        <w:t>SECRETARIA MUNICIPAL DE SAÚDE</w:t>
      </w:r>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proofErr w:type="spellStart"/>
      <w:r w:rsidRPr="00F47282">
        <w:rPr>
          <w:rFonts w:ascii="Verdana" w:eastAsia="@Arial Unicode MS" w:hAnsi="Verdana" w:cs="Arial"/>
          <w:sz w:val="14"/>
          <w:szCs w:val="14"/>
        </w:rPr>
        <w:t>Sub-Unidade</w:t>
      </w:r>
      <w:proofErr w:type="spellEnd"/>
      <w:r w:rsidRPr="00F47282">
        <w:rPr>
          <w:rFonts w:ascii="Verdana" w:eastAsia="@Arial Unicode MS" w:hAnsi="Verdana" w:cs="Arial"/>
          <w:sz w:val="14"/>
          <w:szCs w:val="14"/>
        </w:rPr>
        <w:t>:</w:t>
      </w:r>
      <w:r w:rsidRPr="00F47282">
        <w:rPr>
          <w:rFonts w:ascii="Verdana" w:eastAsia="@Arial Unicode MS" w:hAnsi="Verdana" w:cs="Arial"/>
          <w:sz w:val="14"/>
          <w:szCs w:val="14"/>
        </w:rPr>
        <w:tab/>
        <w:t>02.07.10</w:t>
      </w:r>
      <w:r w:rsidRPr="00F47282">
        <w:rPr>
          <w:rFonts w:ascii="Verdana" w:eastAsia="@Arial Unicode MS" w:hAnsi="Verdana" w:cs="Arial"/>
          <w:sz w:val="14"/>
          <w:szCs w:val="14"/>
        </w:rPr>
        <w:tab/>
        <w:t>FUNDO MUNICIPAL DE SAÚDE</w:t>
      </w:r>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r w:rsidRPr="00F47282">
        <w:rPr>
          <w:rFonts w:ascii="Verdana" w:eastAsia="@Arial Unicode MS" w:hAnsi="Verdana" w:cs="Arial"/>
          <w:sz w:val="14"/>
          <w:szCs w:val="14"/>
        </w:rPr>
        <w:t xml:space="preserve">Funcional </w:t>
      </w:r>
      <w:proofErr w:type="spellStart"/>
      <w:r w:rsidRPr="00F47282">
        <w:rPr>
          <w:rFonts w:ascii="Verdana" w:eastAsia="@Arial Unicode MS" w:hAnsi="Verdana" w:cs="Arial"/>
          <w:sz w:val="14"/>
          <w:szCs w:val="14"/>
        </w:rPr>
        <w:t>Programatica</w:t>
      </w:r>
      <w:proofErr w:type="spellEnd"/>
      <w:r w:rsidRPr="00F47282">
        <w:rPr>
          <w:rFonts w:ascii="Verdana" w:eastAsia="@Arial Unicode MS" w:hAnsi="Verdana" w:cs="Arial"/>
          <w:sz w:val="14"/>
          <w:szCs w:val="14"/>
        </w:rPr>
        <w:t>:</w:t>
      </w:r>
      <w:r w:rsidRPr="00F47282">
        <w:rPr>
          <w:rFonts w:ascii="Verdana" w:eastAsia="@Arial Unicode MS" w:hAnsi="Verdana" w:cs="Arial"/>
          <w:sz w:val="14"/>
          <w:szCs w:val="14"/>
        </w:rPr>
        <w:tab/>
        <w:t>10.302.0434.2578</w:t>
      </w:r>
      <w:r w:rsidRPr="00F47282">
        <w:rPr>
          <w:rFonts w:ascii="Verdana" w:eastAsia="@Arial Unicode MS" w:hAnsi="Verdana" w:cs="Arial"/>
          <w:sz w:val="14"/>
          <w:szCs w:val="14"/>
        </w:rPr>
        <w:tab/>
        <w:t>MANUTENÇÃO</w:t>
      </w:r>
      <w:proofErr w:type="gramStart"/>
      <w:r w:rsidRPr="00F47282">
        <w:rPr>
          <w:rFonts w:ascii="Verdana" w:eastAsia="@Arial Unicode MS" w:hAnsi="Verdana" w:cs="Arial"/>
          <w:sz w:val="14"/>
          <w:szCs w:val="14"/>
        </w:rPr>
        <w:t xml:space="preserve">  </w:t>
      </w:r>
      <w:proofErr w:type="gramEnd"/>
      <w:r w:rsidRPr="00F47282">
        <w:rPr>
          <w:rFonts w:ascii="Verdana" w:eastAsia="@Arial Unicode MS" w:hAnsi="Verdana" w:cs="Arial"/>
          <w:sz w:val="14"/>
          <w:szCs w:val="14"/>
        </w:rPr>
        <w:t>ATIVIDADES CISMISEL</w:t>
      </w:r>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r w:rsidRPr="00F47282">
        <w:rPr>
          <w:rFonts w:ascii="Verdana" w:eastAsia="@Arial Unicode MS" w:hAnsi="Verdana" w:cs="Arial"/>
          <w:sz w:val="14"/>
          <w:szCs w:val="14"/>
        </w:rPr>
        <w:t>Elemento da Despesa:</w:t>
      </w:r>
      <w:r w:rsidRPr="00F47282">
        <w:rPr>
          <w:rFonts w:ascii="Verdana" w:eastAsia="@Arial Unicode MS" w:hAnsi="Verdana" w:cs="Arial"/>
          <w:sz w:val="14"/>
          <w:szCs w:val="14"/>
        </w:rPr>
        <w:tab/>
        <w:t>3.3.93.39.00</w:t>
      </w:r>
      <w:r w:rsidRPr="00F47282">
        <w:rPr>
          <w:rFonts w:ascii="Verdana" w:eastAsia="@Arial Unicode MS" w:hAnsi="Verdana" w:cs="Arial"/>
          <w:sz w:val="14"/>
          <w:szCs w:val="14"/>
        </w:rPr>
        <w:tab/>
        <w:t xml:space="preserve">Outros Serv. </w:t>
      </w:r>
      <w:proofErr w:type="gramStart"/>
      <w:r w:rsidRPr="00F47282">
        <w:rPr>
          <w:rFonts w:ascii="Verdana" w:eastAsia="@Arial Unicode MS" w:hAnsi="Verdana" w:cs="Arial"/>
          <w:sz w:val="14"/>
          <w:szCs w:val="14"/>
        </w:rPr>
        <w:t>Terceiros - Pessoa Jurídica</w:t>
      </w:r>
      <w:proofErr w:type="gramEnd"/>
    </w:p>
    <w:p w:rsidR="00FA784C" w:rsidRPr="00F47282" w:rsidRDefault="00FA784C" w:rsidP="00FA784C">
      <w:pPr>
        <w:widowControl w:val="0"/>
        <w:tabs>
          <w:tab w:val="left" w:pos="95"/>
          <w:tab w:val="left" w:pos="2195"/>
          <w:tab w:val="left" w:pos="4235"/>
        </w:tabs>
        <w:autoSpaceDE w:val="0"/>
        <w:autoSpaceDN w:val="0"/>
        <w:adjustRightInd w:val="0"/>
        <w:spacing w:after="0" w:line="240" w:lineRule="auto"/>
        <w:rPr>
          <w:rFonts w:ascii="Verdana" w:eastAsia="@Arial Unicode MS" w:hAnsi="Verdana" w:cs="Arial"/>
          <w:sz w:val="14"/>
          <w:szCs w:val="14"/>
        </w:rPr>
      </w:pPr>
      <w:r w:rsidRPr="00F47282">
        <w:rPr>
          <w:rFonts w:ascii="Verdana" w:eastAsia="@Arial Unicode MS" w:hAnsi="Verdana" w:cs="@Arial Unicode MS"/>
          <w:sz w:val="14"/>
          <w:szCs w:val="14"/>
        </w:rPr>
        <w:tab/>
      </w:r>
      <w:r w:rsidRPr="00F47282">
        <w:rPr>
          <w:rFonts w:ascii="Verdana" w:eastAsia="@Arial Unicode MS" w:hAnsi="Verdana" w:cs="Arial"/>
          <w:sz w:val="14"/>
          <w:szCs w:val="14"/>
        </w:rPr>
        <w:t>Fonte de Recurso:</w:t>
      </w:r>
      <w:r w:rsidRPr="00F47282">
        <w:rPr>
          <w:rFonts w:ascii="Verdana" w:eastAsia="@Arial Unicode MS" w:hAnsi="Verdana" w:cs="Arial"/>
          <w:sz w:val="14"/>
          <w:szCs w:val="14"/>
        </w:rPr>
        <w:tab/>
        <w:t>1.02.00</w:t>
      </w:r>
      <w:r w:rsidRPr="00F47282">
        <w:rPr>
          <w:rFonts w:ascii="Verdana" w:eastAsia="@Arial Unicode MS" w:hAnsi="Verdana" w:cs="Arial"/>
          <w:sz w:val="14"/>
          <w:szCs w:val="14"/>
        </w:rPr>
        <w:tab/>
        <w:t>Recursos Próprios - Saúde</w:t>
      </w:r>
      <w:proofErr w:type="gramStart"/>
      <w:r w:rsidRPr="00F47282">
        <w:rPr>
          <w:rFonts w:ascii="Verdana" w:eastAsia="@Arial Unicode MS" w:hAnsi="Verdana" w:cs="Arial"/>
          <w:sz w:val="14"/>
          <w:szCs w:val="14"/>
        </w:rPr>
        <w:t xml:space="preserve">   </w:t>
      </w:r>
      <w:proofErr w:type="gramEnd"/>
      <w:r w:rsidRPr="00F47282">
        <w:rPr>
          <w:rFonts w:ascii="Verdana" w:eastAsia="@Arial Unicode MS" w:hAnsi="Verdana" w:cs="Arial"/>
          <w:sz w:val="14"/>
          <w:szCs w:val="14"/>
        </w:rPr>
        <w:t>mínimo 15%</w:t>
      </w:r>
    </w:p>
    <w:p w:rsidR="00FA784C" w:rsidRDefault="00FA784C" w:rsidP="005D4B1D">
      <w:pPr>
        <w:autoSpaceDE w:val="0"/>
        <w:autoSpaceDN w:val="0"/>
        <w:adjustRightInd w:val="0"/>
        <w:spacing w:after="0"/>
        <w:jc w:val="both"/>
        <w:rPr>
          <w:rFonts w:eastAsia="Arial Unicode MS" w:cstheme="minorHAnsi"/>
          <w:b/>
          <w:sz w:val="26"/>
          <w:szCs w:val="26"/>
        </w:rPr>
      </w:pPr>
    </w:p>
    <w:p w:rsidR="005D4B1D" w:rsidRDefault="005D4B1D" w:rsidP="005D4B1D">
      <w:pPr>
        <w:autoSpaceDE w:val="0"/>
        <w:autoSpaceDN w:val="0"/>
        <w:adjustRightInd w:val="0"/>
        <w:spacing w:after="0"/>
        <w:jc w:val="both"/>
        <w:rPr>
          <w:rFonts w:eastAsia="Arial Unicode MS" w:cstheme="minorHAnsi"/>
          <w:b/>
          <w:sz w:val="26"/>
          <w:szCs w:val="26"/>
        </w:rPr>
      </w:pPr>
      <w:r>
        <w:rPr>
          <w:rFonts w:eastAsia="Arial Unicode MS" w:cstheme="minorHAnsi"/>
          <w:b/>
          <w:sz w:val="26"/>
          <w:szCs w:val="26"/>
        </w:rPr>
        <w:t>CLÁUSULA DÉCIMA SEXTA</w:t>
      </w:r>
      <w:r w:rsidRPr="0061145D">
        <w:rPr>
          <w:rFonts w:eastAsia="Arial Unicode MS" w:cstheme="minorHAnsi"/>
          <w:b/>
          <w:sz w:val="26"/>
          <w:szCs w:val="26"/>
        </w:rPr>
        <w:t xml:space="preserve"> –</w:t>
      </w:r>
      <w:r>
        <w:rPr>
          <w:rFonts w:eastAsia="Arial Unicode MS" w:cstheme="minorHAnsi"/>
          <w:b/>
          <w:sz w:val="26"/>
          <w:szCs w:val="26"/>
        </w:rPr>
        <w:t xml:space="preserve"> </w:t>
      </w:r>
      <w:r w:rsidRPr="0061145D">
        <w:rPr>
          <w:rFonts w:eastAsia="Arial Unicode MS" w:cstheme="minorHAnsi"/>
          <w:b/>
          <w:sz w:val="26"/>
          <w:szCs w:val="26"/>
        </w:rPr>
        <w:t xml:space="preserve">DA </w:t>
      </w:r>
      <w:r>
        <w:rPr>
          <w:rFonts w:eastAsia="Arial Unicode MS" w:cstheme="minorHAnsi"/>
          <w:b/>
          <w:sz w:val="26"/>
          <w:szCs w:val="26"/>
        </w:rPr>
        <w:t>PUBLICAÇÃO</w:t>
      </w:r>
    </w:p>
    <w:p w:rsidR="005D4B1D" w:rsidRPr="0061145D" w:rsidRDefault="005D4B1D" w:rsidP="005D4B1D">
      <w:pPr>
        <w:autoSpaceDE w:val="0"/>
        <w:autoSpaceDN w:val="0"/>
        <w:adjustRightInd w:val="0"/>
        <w:spacing w:after="0"/>
        <w:jc w:val="both"/>
        <w:rPr>
          <w:rFonts w:eastAsia="Arial Unicode MS" w:cstheme="minorHAnsi"/>
          <w:sz w:val="26"/>
          <w:szCs w:val="26"/>
        </w:rPr>
      </w:pPr>
      <w:r w:rsidRPr="0061145D">
        <w:rPr>
          <w:rFonts w:eastAsia="Arial Unicode MS" w:cstheme="minorHAnsi"/>
          <w:sz w:val="26"/>
          <w:szCs w:val="26"/>
        </w:rPr>
        <w:t>Fica a cargo e responsabilidade d</w:t>
      </w:r>
      <w:r>
        <w:rPr>
          <w:rFonts w:eastAsia="Arial Unicode MS" w:cstheme="minorHAnsi"/>
          <w:sz w:val="26"/>
          <w:szCs w:val="26"/>
        </w:rPr>
        <w:t>o</w:t>
      </w:r>
      <w:r w:rsidRPr="0061145D">
        <w:rPr>
          <w:rFonts w:eastAsia="Arial Unicode MS" w:cstheme="minorHAnsi"/>
          <w:sz w:val="26"/>
          <w:szCs w:val="26"/>
        </w:rPr>
        <w:t xml:space="preserve"> CONTRATANTE promover a publicação do Extrato deste contrato e quaisquer atos dele decorrentes no Diário Oficial do </w:t>
      </w:r>
      <w:r w:rsidR="00AB062B">
        <w:rPr>
          <w:rFonts w:eastAsia="Arial Unicode MS" w:cstheme="minorHAnsi"/>
          <w:sz w:val="26"/>
          <w:szCs w:val="26"/>
        </w:rPr>
        <w:t>Município</w:t>
      </w:r>
      <w:r w:rsidRPr="0061145D">
        <w:rPr>
          <w:rFonts w:eastAsia="Arial Unicode MS" w:cstheme="minorHAnsi"/>
          <w:sz w:val="26"/>
          <w:szCs w:val="26"/>
        </w:rPr>
        <w:t xml:space="preserve"> de </w:t>
      </w:r>
      <w:r w:rsidR="00AB062B">
        <w:rPr>
          <w:rFonts w:eastAsia="Arial Unicode MS" w:cstheme="minorHAnsi"/>
          <w:sz w:val="26"/>
          <w:szCs w:val="26"/>
        </w:rPr>
        <w:t>Papagaios/MG</w:t>
      </w:r>
      <w:r w:rsidRPr="0061145D">
        <w:rPr>
          <w:rFonts w:eastAsia="Arial Unicode MS" w:cstheme="minorHAnsi"/>
          <w:sz w:val="26"/>
          <w:szCs w:val="26"/>
        </w:rPr>
        <w:t>.</w:t>
      </w:r>
    </w:p>
    <w:p w:rsidR="005D4B1D" w:rsidRPr="00410BF1"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b/>
          <w:sz w:val="26"/>
          <w:szCs w:val="26"/>
        </w:rPr>
        <w:lastRenderedPageBreak/>
        <w:t>CLÁUSULA DÉCIMA SÉTIMA</w:t>
      </w:r>
      <w:r w:rsidRPr="0061145D">
        <w:rPr>
          <w:rFonts w:eastAsia="Arial Unicode MS" w:cstheme="minorHAnsi"/>
          <w:b/>
          <w:sz w:val="26"/>
          <w:szCs w:val="26"/>
        </w:rPr>
        <w:t xml:space="preserve"> –</w:t>
      </w:r>
      <w:r>
        <w:rPr>
          <w:rFonts w:eastAsia="Arial Unicode MS" w:cstheme="minorHAnsi"/>
          <w:sz w:val="26"/>
          <w:szCs w:val="26"/>
        </w:rPr>
        <w:t xml:space="preserve"> </w:t>
      </w:r>
      <w:r w:rsidRPr="0005176A">
        <w:rPr>
          <w:rFonts w:eastAsia="Arial Unicode MS" w:cstheme="minorHAnsi"/>
          <w:b/>
          <w:sz w:val="26"/>
          <w:szCs w:val="26"/>
        </w:rPr>
        <w:t>DO</w:t>
      </w:r>
      <w:r>
        <w:rPr>
          <w:rFonts w:eastAsia="Arial Unicode MS" w:cstheme="minorHAnsi"/>
          <w:sz w:val="26"/>
          <w:szCs w:val="26"/>
        </w:rPr>
        <w:t xml:space="preserve"> </w:t>
      </w:r>
      <w:r w:rsidRPr="00410BF1">
        <w:rPr>
          <w:rFonts w:eastAsia="Arial Unicode MS" w:cstheme="minorHAnsi"/>
          <w:b/>
          <w:sz w:val="26"/>
          <w:szCs w:val="26"/>
        </w:rPr>
        <w:t>FORO</w:t>
      </w: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ab/>
      </w: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Para dirimir quaisquer questões oriundas da execução deste contrato, fica eleito o </w:t>
      </w:r>
      <w:r>
        <w:rPr>
          <w:rFonts w:eastAsia="Arial Unicode MS" w:cstheme="minorHAnsi"/>
          <w:sz w:val="26"/>
          <w:szCs w:val="26"/>
        </w:rPr>
        <w:t xml:space="preserve">foro da Comarca </w:t>
      </w:r>
      <w:r w:rsidRPr="005C031B">
        <w:rPr>
          <w:rFonts w:eastAsia="Arial Unicode MS" w:cstheme="minorHAnsi"/>
          <w:sz w:val="26"/>
          <w:szCs w:val="26"/>
        </w:rPr>
        <w:t>de Sete Lagoas/MG, com</w:t>
      </w:r>
      <w:r w:rsidRPr="00590595">
        <w:rPr>
          <w:rFonts w:eastAsia="Arial Unicode MS" w:cstheme="minorHAnsi"/>
          <w:sz w:val="26"/>
          <w:szCs w:val="26"/>
        </w:rPr>
        <w:t xml:space="preserve"> renúncia expressa de qualquer outro, por mais privilegiado que seja.</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sidRPr="00590595">
        <w:rPr>
          <w:rFonts w:eastAsia="Arial Unicode MS" w:cstheme="minorHAnsi"/>
          <w:sz w:val="26"/>
          <w:szCs w:val="26"/>
        </w:rPr>
        <w:t xml:space="preserve">E por assim estarem justas e contratadas, as partes firmam o presente instrumento em </w:t>
      </w:r>
      <w:proofErr w:type="gramStart"/>
      <w:r w:rsidRPr="00590595">
        <w:rPr>
          <w:rFonts w:eastAsia="Arial Unicode MS" w:cstheme="minorHAnsi"/>
          <w:sz w:val="26"/>
          <w:szCs w:val="26"/>
        </w:rPr>
        <w:t>3</w:t>
      </w:r>
      <w:proofErr w:type="gramEnd"/>
      <w:r w:rsidRPr="00590595">
        <w:rPr>
          <w:rFonts w:eastAsia="Arial Unicode MS" w:cstheme="minorHAnsi"/>
          <w:sz w:val="26"/>
          <w:szCs w:val="26"/>
        </w:rPr>
        <w:t xml:space="preserve"> (três) vias de igual teor e forma, para os mesmos fins e efeitos legais, juntamente com duas testemunhas que também o assinam.</w:t>
      </w:r>
    </w:p>
    <w:p w:rsidR="005D4B1D" w:rsidRPr="00590595" w:rsidRDefault="005D4B1D" w:rsidP="005D4B1D">
      <w:pPr>
        <w:autoSpaceDE w:val="0"/>
        <w:autoSpaceDN w:val="0"/>
        <w:adjustRightInd w:val="0"/>
        <w:spacing w:after="0"/>
        <w:jc w:val="both"/>
        <w:rPr>
          <w:rFonts w:eastAsia="Arial Unicode MS" w:cstheme="minorHAnsi"/>
          <w:sz w:val="26"/>
          <w:szCs w:val="26"/>
        </w:rPr>
      </w:pPr>
    </w:p>
    <w:p w:rsidR="005D4B1D" w:rsidRPr="00590595" w:rsidRDefault="005D4B1D" w:rsidP="005D4B1D">
      <w:pPr>
        <w:autoSpaceDE w:val="0"/>
        <w:autoSpaceDN w:val="0"/>
        <w:adjustRightInd w:val="0"/>
        <w:spacing w:after="0"/>
        <w:jc w:val="both"/>
        <w:rPr>
          <w:rFonts w:eastAsia="Arial Unicode MS" w:cstheme="minorHAnsi"/>
          <w:sz w:val="26"/>
          <w:szCs w:val="26"/>
        </w:rPr>
      </w:pPr>
      <w:r>
        <w:rPr>
          <w:rFonts w:eastAsia="Arial Unicode MS" w:cstheme="minorHAnsi"/>
          <w:sz w:val="26"/>
          <w:szCs w:val="26"/>
        </w:rPr>
        <w:t>Sete Lagoas/MG, 0</w:t>
      </w:r>
      <w:r w:rsidR="00363E80">
        <w:rPr>
          <w:rFonts w:eastAsia="Arial Unicode MS" w:cstheme="minorHAnsi"/>
          <w:sz w:val="26"/>
          <w:szCs w:val="26"/>
        </w:rPr>
        <w:t>2</w:t>
      </w:r>
      <w:r>
        <w:rPr>
          <w:rFonts w:eastAsia="Arial Unicode MS" w:cstheme="minorHAnsi"/>
          <w:sz w:val="26"/>
          <w:szCs w:val="26"/>
        </w:rPr>
        <w:t xml:space="preserve"> de Janeiro</w:t>
      </w:r>
      <w:r w:rsidRPr="00590595">
        <w:rPr>
          <w:rFonts w:eastAsia="Arial Unicode MS" w:cstheme="minorHAnsi"/>
          <w:sz w:val="26"/>
          <w:szCs w:val="26"/>
        </w:rPr>
        <w:t xml:space="preserve"> de 201</w:t>
      </w:r>
      <w:r>
        <w:rPr>
          <w:rFonts w:eastAsia="Arial Unicode MS" w:cstheme="minorHAnsi"/>
          <w:sz w:val="26"/>
          <w:szCs w:val="26"/>
        </w:rPr>
        <w:t>8</w:t>
      </w:r>
      <w:r w:rsidRPr="00590595">
        <w:rPr>
          <w:rFonts w:eastAsia="Arial Unicode MS" w:cstheme="minorHAnsi"/>
          <w:sz w:val="26"/>
          <w:szCs w:val="26"/>
        </w:rPr>
        <w:t>.</w:t>
      </w:r>
    </w:p>
    <w:p w:rsidR="00A6257D" w:rsidRPr="00590595" w:rsidRDefault="00A6257D" w:rsidP="00590595">
      <w:pPr>
        <w:autoSpaceDE w:val="0"/>
        <w:autoSpaceDN w:val="0"/>
        <w:adjustRightInd w:val="0"/>
        <w:spacing w:after="0"/>
        <w:jc w:val="both"/>
        <w:rPr>
          <w:rFonts w:eastAsia="Arial Unicode MS" w:cstheme="minorHAnsi"/>
          <w:b/>
          <w:sz w:val="26"/>
          <w:szCs w:val="26"/>
        </w:rPr>
      </w:pPr>
    </w:p>
    <w:p w:rsidR="00223DF9" w:rsidRPr="00590595" w:rsidRDefault="00223DF9" w:rsidP="00590595">
      <w:pPr>
        <w:autoSpaceDE w:val="0"/>
        <w:autoSpaceDN w:val="0"/>
        <w:adjustRightInd w:val="0"/>
        <w:spacing w:after="0"/>
        <w:jc w:val="both"/>
        <w:rPr>
          <w:rFonts w:eastAsia="Arial Unicode MS" w:cstheme="minorHAnsi"/>
          <w:b/>
          <w:sz w:val="26"/>
          <w:szCs w:val="26"/>
        </w:rPr>
      </w:pPr>
    </w:p>
    <w:p w:rsidR="00711899" w:rsidRPr="005C5E6B" w:rsidRDefault="00FD51CF" w:rsidP="00410BF1">
      <w:pPr>
        <w:autoSpaceDE w:val="0"/>
        <w:autoSpaceDN w:val="0"/>
        <w:adjustRightInd w:val="0"/>
        <w:spacing w:after="0"/>
        <w:rPr>
          <w:rFonts w:cstheme="minorHAnsi"/>
          <w:b/>
          <w:bCs/>
          <w:color w:val="000000"/>
          <w:sz w:val="26"/>
          <w:szCs w:val="26"/>
        </w:rPr>
      </w:pPr>
      <w:r w:rsidRPr="00590595">
        <w:rPr>
          <w:rFonts w:eastAsia="Arial Unicode MS" w:cstheme="minorHAnsi"/>
          <w:b/>
          <w:sz w:val="26"/>
          <w:szCs w:val="26"/>
        </w:rPr>
        <w:t>CONTRATANTE</w:t>
      </w:r>
      <w:r w:rsidR="00410BF1">
        <w:rPr>
          <w:rFonts w:eastAsia="Arial Unicode MS" w:cstheme="minorHAnsi"/>
          <w:b/>
          <w:sz w:val="26"/>
          <w:szCs w:val="26"/>
        </w:rPr>
        <w:t xml:space="preserve">: </w:t>
      </w:r>
      <w:r w:rsidR="0061145D" w:rsidRPr="005C5E6B">
        <w:rPr>
          <w:rFonts w:eastAsia="Arial Unicode MS" w:cstheme="minorHAnsi"/>
          <w:b/>
          <w:sz w:val="26"/>
          <w:szCs w:val="26"/>
        </w:rPr>
        <w:t>____________________________________________</w:t>
      </w:r>
    </w:p>
    <w:p w:rsidR="00A7188C" w:rsidRPr="005C5E6B" w:rsidRDefault="00A7188C" w:rsidP="0061145D">
      <w:pPr>
        <w:autoSpaceDE w:val="0"/>
        <w:autoSpaceDN w:val="0"/>
        <w:adjustRightInd w:val="0"/>
        <w:spacing w:after="0"/>
        <w:jc w:val="center"/>
        <w:rPr>
          <w:rFonts w:cstheme="minorHAnsi"/>
          <w:b/>
          <w:bCs/>
          <w:color w:val="000000"/>
          <w:sz w:val="26"/>
          <w:szCs w:val="26"/>
        </w:rPr>
      </w:pPr>
      <w:r w:rsidRPr="005C5E6B">
        <w:rPr>
          <w:rFonts w:cstheme="minorHAnsi"/>
          <w:b/>
          <w:bCs/>
          <w:color w:val="000000"/>
          <w:sz w:val="26"/>
          <w:szCs w:val="26"/>
        </w:rPr>
        <w:t xml:space="preserve">MUNICÍPIO DE </w:t>
      </w:r>
      <w:r w:rsidR="001D53D7">
        <w:rPr>
          <w:rFonts w:cstheme="minorHAnsi"/>
          <w:b/>
          <w:bCs/>
          <w:color w:val="000000"/>
          <w:sz w:val="26"/>
          <w:szCs w:val="26"/>
        </w:rPr>
        <w:t>PAPAGAIOS</w:t>
      </w:r>
      <w:r w:rsidR="00410BF1" w:rsidRPr="005C5E6B">
        <w:rPr>
          <w:rFonts w:cstheme="minorHAnsi"/>
          <w:b/>
          <w:bCs/>
          <w:color w:val="000000"/>
          <w:sz w:val="26"/>
          <w:szCs w:val="26"/>
        </w:rPr>
        <w:t>-MG</w:t>
      </w:r>
    </w:p>
    <w:p w:rsidR="001D53D7" w:rsidRDefault="001D53D7" w:rsidP="0061145D">
      <w:pPr>
        <w:autoSpaceDE w:val="0"/>
        <w:autoSpaceDN w:val="0"/>
        <w:adjustRightInd w:val="0"/>
        <w:spacing w:after="0"/>
        <w:jc w:val="center"/>
        <w:rPr>
          <w:rFonts w:cstheme="minorHAnsi"/>
          <w:b/>
          <w:bCs/>
          <w:color w:val="000000"/>
          <w:sz w:val="26"/>
          <w:szCs w:val="26"/>
        </w:rPr>
      </w:pPr>
      <w:r w:rsidRPr="00204ADF">
        <w:rPr>
          <w:rFonts w:ascii="Calibri" w:hAnsi="Calibri"/>
          <w:b/>
          <w:sz w:val="26"/>
          <w:szCs w:val="26"/>
        </w:rPr>
        <w:t xml:space="preserve">Mário Reis </w:t>
      </w:r>
      <w:proofErr w:type="spellStart"/>
      <w:r w:rsidRPr="00204ADF">
        <w:rPr>
          <w:rFonts w:ascii="Calibri" w:hAnsi="Calibri"/>
          <w:b/>
          <w:sz w:val="26"/>
          <w:szCs w:val="26"/>
        </w:rPr>
        <w:t>Filgueiras</w:t>
      </w:r>
      <w:proofErr w:type="spellEnd"/>
      <w:r w:rsidRPr="005C5E6B">
        <w:rPr>
          <w:rFonts w:cstheme="minorHAnsi"/>
          <w:b/>
          <w:bCs/>
          <w:color w:val="000000"/>
          <w:sz w:val="26"/>
          <w:szCs w:val="26"/>
        </w:rPr>
        <w:t xml:space="preserve"> </w:t>
      </w:r>
    </w:p>
    <w:p w:rsidR="00FD51CF" w:rsidRPr="005C5E6B" w:rsidRDefault="00900061" w:rsidP="0061145D">
      <w:pPr>
        <w:autoSpaceDE w:val="0"/>
        <w:autoSpaceDN w:val="0"/>
        <w:adjustRightInd w:val="0"/>
        <w:spacing w:after="0"/>
        <w:jc w:val="center"/>
        <w:rPr>
          <w:rFonts w:eastAsia="Arial Unicode MS" w:cstheme="minorHAnsi"/>
          <w:b/>
          <w:sz w:val="26"/>
          <w:szCs w:val="26"/>
        </w:rPr>
      </w:pPr>
      <w:r w:rsidRPr="005C5E6B">
        <w:rPr>
          <w:rFonts w:cstheme="minorHAnsi"/>
          <w:b/>
          <w:bCs/>
          <w:color w:val="000000"/>
          <w:sz w:val="26"/>
          <w:szCs w:val="26"/>
        </w:rPr>
        <w:t>Prefeito Municipal</w:t>
      </w:r>
    </w:p>
    <w:p w:rsidR="00363E80" w:rsidRDefault="00363E80" w:rsidP="00363E80">
      <w:pPr>
        <w:autoSpaceDE w:val="0"/>
        <w:autoSpaceDN w:val="0"/>
        <w:adjustRightInd w:val="0"/>
        <w:spacing w:after="0"/>
        <w:rPr>
          <w:rFonts w:eastAsia="Arial Unicode MS" w:cstheme="minorHAnsi"/>
          <w:b/>
          <w:sz w:val="26"/>
          <w:szCs w:val="26"/>
        </w:rPr>
      </w:pPr>
    </w:p>
    <w:p w:rsidR="00363E80" w:rsidRDefault="00363E80" w:rsidP="00363E80">
      <w:pPr>
        <w:autoSpaceDE w:val="0"/>
        <w:autoSpaceDN w:val="0"/>
        <w:adjustRightInd w:val="0"/>
        <w:spacing w:after="0"/>
        <w:rPr>
          <w:rFonts w:eastAsia="Arial Unicode MS" w:cstheme="minorHAnsi"/>
          <w:b/>
          <w:sz w:val="26"/>
          <w:szCs w:val="26"/>
        </w:rPr>
      </w:pPr>
    </w:p>
    <w:p w:rsidR="00A6257D" w:rsidRPr="00590595" w:rsidRDefault="00B8315D" w:rsidP="00363E80">
      <w:pPr>
        <w:autoSpaceDE w:val="0"/>
        <w:autoSpaceDN w:val="0"/>
        <w:adjustRightInd w:val="0"/>
        <w:spacing w:after="0"/>
        <w:rPr>
          <w:rFonts w:eastAsia="Arial Unicode MS" w:cstheme="minorHAnsi"/>
          <w:b/>
          <w:sz w:val="26"/>
          <w:szCs w:val="26"/>
        </w:rPr>
      </w:pPr>
      <w:r>
        <w:rPr>
          <w:rFonts w:eastAsia="Arial Unicode MS" w:cstheme="minorHAnsi"/>
          <w:b/>
          <w:sz w:val="26"/>
          <w:szCs w:val="26"/>
        </w:rPr>
        <w:t>CONTRATADO</w:t>
      </w:r>
      <w:r w:rsidR="00987AC7">
        <w:rPr>
          <w:rFonts w:eastAsia="Arial Unicode MS" w:cstheme="minorHAnsi"/>
          <w:b/>
          <w:sz w:val="26"/>
          <w:szCs w:val="26"/>
        </w:rPr>
        <w:t xml:space="preserve">: </w:t>
      </w:r>
      <w:r w:rsidR="00A6257D" w:rsidRPr="00590595">
        <w:rPr>
          <w:rFonts w:eastAsia="Arial Unicode MS" w:cstheme="minorHAnsi"/>
          <w:b/>
          <w:sz w:val="26"/>
          <w:szCs w:val="26"/>
        </w:rPr>
        <w:t>______________________________________________ CISMISEL – CONSÓRCI</w:t>
      </w:r>
      <w:r>
        <w:rPr>
          <w:rFonts w:eastAsia="Arial Unicode MS" w:cstheme="minorHAnsi"/>
          <w:b/>
          <w:sz w:val="26"/>
          <w:szCs w:val="26"/>
        </w:rPr>
        <w:t>O INTERMUNICIPAL DE SAÚDE DA</w:t>
      </w:r>
      <w:r w:rsidR="00A6257D" w:rsidRPr="00590595">
        <w:rPr>
          <w:rFonts w:eastAsia="Arial Unicode MS" w:cstheme="minorHAnsi"/>
          <w:b/>
          <w:sz w:val="26"/>
          <w:szCs w:val="26"/>
        </w:rPr>
        <w:t xml:space="preserve"> MICRORREGIÃO DE SETE LAGOAS</w:t>
      </w:r>
    </w:p>
    <w:p w:rsidR="00FD51CF" w:rsidRPr="005C5E6B" w:rsidRDefault="005C5E6B" w:rsidP="0061145D">
      <w:pPr>
        <w:autoSpaceDE w:val="0"/>
        <w:autoSpaceDN w:val="0"/>
        <w:adjustRightInd w:val="0"/>
        <w:spacing w:after="0"/>
        <w:jc w:val="center"/>
        <w:rPr>
          <w:rFonts w:eastAsia="Arial Unicode MS" w:cstheme="minorHAnsi"/>
          <w:b/>
          <w:sz w:val="26"/>
          <w:szCs w:val="26"/>
        </w:rPr>
      </w:pPr>
      <w:r w:rsidRPr="005C5E6B">
        <w:rPr>
          <w:rFonts w:eastAsia="Arial Unicode MS" w:cstheme="minorHAnsi"/>
          <w:b/>
          <w:sz w:val="26"/>
          <w:szCs w:val="26"/>
        </w:rPr>
        <w:t>Geraldo Custódio Silva Júnior</w:t>
      </w:r>
    </w:p>
    <w:p w:rsidR="00FD51CF" w:rsidRDefault="00363E80" w:rsidP="00363E80">
      <w:pPr>
        <w:tabs>
          <w:tab w:val="left" w:pos="238"/>
          <w:tab w:val="center" w:pos="4252"/>
        </w:tabs>
        <w:autoSpaceDE w:val="0"/>
        <w:autoSpaceDN w:val="0"/>
        <w:adjustRightInd w:val="0"/>
        <w:spacing w:after="0"/>
        <w:rPr>
          <w:rFonts w:eastAsia="Arial Unicode MS" w:cstheme="minorHAnsi"/>
          <w:b/>
          <w:sz w:val="26"/>
          <w:szCs w:val="26"/>
        </w:rPr>
      </w:pPr>
      <w:r>
        <w:rPr>
          <w:rFonts w:eastAsia="Arial Unicode MS" w:cstheme="minorHAnsi"/>
          <w:b/>
          <w:sz w:val="26"/>
          <w:szCs w:val="26"/>
        </w:rPr>
        <w:tab/>
      </w:r>
      <w:r>
        <w:rPr>
          <w:rFonts w:eastAsia="Arial Unicode MS" w:cstheme="minorHAnsi"/>
          <w:b/>
          <w:sz w:val="26"/>
          <w:szCs w:val="26"/>
        </w:rPr>
        <w:tab/>
      </w:r>
      <w:r w:rsidR="00FD51CF" w:rsidRPr="005C5E6B">
        <w:rPr>
          <w:rFonts w:eastAsia="Arial Unicode MS" w:cstheme="minorHAnsi"/>
          <w:b/>
          <w:sz w:val="26"/>
          <w:szCs w:val="26"/>
        </w:rPr>
        <w:t>Presidente</w:t>
      </w:r>
    </w:p>
    <w:p w:rsidR="00363E80" w:rsidRPr="005C5E6B" w:rsidRDefault="00363E80" w:rsidP="00363E80">
      <w:pPr>
        <w:tabs>
          <w:tab w:val="left" w:pos="238"/>
          <w:tab w:val="center" w:pos="4252"/>
        </w:tabs>
        <w:autoSpaceDE w:val="0"/>
        <w:autoSpaceDN w:val="0"/>
        <w:adjustRightInd w:val="0"/>
        <w:spacing w:after="0"/>
        <w:rPr>
          <w:rFonts w:eastAsia="Arial Unicode MS" w:cstheme="minorHAnsi"/>
          <w:b/>
          <w:sz w:val="26"/>
          <w:szCs w:val="26"/>
        </w:rPr>
      </w:pPr>
    </w:p>
    <w:p w:rsidR="00A6257D" w:rsidRPr="00590595" w:rsidRDefault="00A6257D" w:rsidP="00590595">
      <w:pPr>
        <w:autoSpaceDE w:val="0"/>
        <w:autoSpaceDN w:val="0"/>
        <w:adjustRightInd w:val="0"/>
        <w:spacing w:after="0"/>
        <w:jc w:val="both"/>
        <w:rPr>
          <w:rFonts w:eastAsia="Arial Unicode MS" w:cstheme="minorHAnsi"/>
          <w:b/>
          <w:sz w:val="26"/>
          <w:szCs w:val="26"/>
        </w:rPr>
      </w:pPr>
      <w:r w:rsidRPr="00590595">
        <w:rPr>
          <w:rFonts w:eastAsia="Arial Unicode MS" w:cstheme="minorHAnsi"/>
          <w:b/>
          <w:sz w:val="26"/>
          <w:szCs w:val="26"/>
        </w:rPr>
        <w:t>TESTEMUNHA: ______________________________________________</w:t>
      </w:r>
    </w:p>
    <w:p w:rsidR="00A6257D" w:rsidRPr="00590595" w:rsidRDefault="00A6257D" w:rsidP="00590595">
      <w:pPr>
        <w:autoSpaceDE w:val="0"/>
        <w:autoSpaceDN w:val="0"/>
        <w:adjustRightInd w:val="0"/>
        <w:spacing w:after="0"/>
        <w:jc w:val="both"/>
        <w:rPr>
          <w:rFonts w:eastAsia="Arial Unicode MS" w:cstheme="minorHAnsi"/>
          <w:b/>
          <w:sz w:val="26"/>
          <w:szCs w:val="26"/>
        </w:rPr>
      </w:pPr>
      <w:r w:rsidRPr="00590595">
        <w:rPr>
          <w:rFonts w:eastAsia="Arial Unicode MS" w:cstheme="minorHAnsi"/>
          <w:b/>
          <w:sz w:val="26"/>
          <w:szCs w:val="26"/>
        </w:rPr>
        <w:t xml:space="preserve">                     CPF:</w:t>
      </w:r>
    </w:p>
    <w:p w:rsidR="00A6257D" w:rsidRDefault="00A6257D" w:rsidP="00590595">
      <w:pPr>
        <w:autoSpaceDE w:val="0"/>
        <w:autoSpaceDN w:val="0"/>
        <w:adjustRightInd w:val="0"/>
        <w:spacing w:after="0"/>
        <w:jc w:val="both"/>
        <w:rPr>
          <w:rFonts w:eastAsia="Arial Unicode MS" w:cstheme="minorHAnsi"/>
          <w:b/>
          <w:sz w:val="26"/>
          <w:szCs w:val="26"/>
        </w:rPr>
      </w:pPr>
    </w:p>
    <w:p w:rsidR="00363E80" w:rsidRPr="00590595" w:rsidRDefault="00363E80" w:rsidP="00590595">
      <w:pPr>
        <w:autoSpaceDE w:val="0"/>
        <w:autoSpaceDN w:val="0"/>
        <w:adjustRightInd w:val="0"/>
        <w:spacing w:after="0"/>
        <w:jc w:val="both"/>
        <w:rPr>
          <w:rFonts w:eastAsia="Arial Unicode MS" w:cstheme="minorHAnsi"/>
          <w:b/>
          <w:sz w:val="26"/>
          <w:szCs w:val="26"/>
        </w:rPr>
      </w:pPr>
    </w:p>
    <w:p w:rsidR="00A6257D" w:rsidRPr="00590595" w:rsidRDefault="00A6257D" w:rsidP="00590595">
      <w:pPr>
        <w:autoSpaceDE w:val="0"/>
        <w:autoSpaceDN w:val="0"/>
        <w:adjustRightInd w:val="0"/>
        <w:spacing w:after="0"/>
        <w:jc w:val="both"/>
        <w:rPr>
          <w:rFonts w:eastAsia="Arial Unicode MS" w:cstheme="minorHAnsi"/>
          <w:b/>
          <w:sz w:val="26"/>
          <w:szCs w:val="26"/>
        </w:rPr>
      </w:pPr>
      <w:r w:rsidRPr="00590595">
        <w:rPr>
          <w:rFonts w:eastAsia="Arial Unicode MS" w:cstheme="minorHAnsi"/>
          <w:b/>
          <w:sz w:val="26"/>
          <w:szCs w:val="26"/>
        </w:rPr>
        <w:t>TESTEMUNHA: ______________________________________________</w:t>
      </w:r>
    </w:p>
    <w:p w:rsidR="00496647" w:rsidRDefault="00A6257D" w:rsidP="00590595">
      <w:pPr>
        <w:autoSpaceDE w:val="0"/>
        <w:autoSpaceDN w:val="0"/>
        <w:adjustRightInd w:val="0"/>
        <w:spacing w:after="0"/>
        <w:jc w:val="both"/>
        <w:rPr>
          <w:rFonts w:eastAsia="Arial Unicode MS" w:cstheme="minorHAnsi"/>
          <w:b/>
          <w:sz w:val="26"/>
          <w:szCs w:val="26"/>
        </w:rPr>
      </w:pPr>
      <w:r w:rsidRPr="00590595">
        <w:rPr>
          <w:rFonts w:eastAsia="Arial Unicode MS" w:cstheme="minorHAnsi"/>
          <w:b/>
          <w:sz w:val="26"/>
          <w:szCs w:val="26"/>
        </w:rPr>
        <w:t xml:space="preserve">                     </w:t>
      </w:r>
      <w:r w:rsidR="00363E80">
        <w:rPr>
          <w:rFonts w:eastAsia="Arial Unicode MS" w:cstheme="minorHAnsi"/>
          <w:b/>
          <w:sz w:val="26"/>
          <w:szCs w:val="26"/>
        </w:rPr>
        <w:t>CPF:</w:t>
      </w:r>
    </w:p>
    <w:p w:rsidR="00496647" w:rsidRDefault="00496647" w:rsidP="00590595">
      <w:pPr>
        <w:autoSpaceDE w:val="0"/>
        <w:autoSpaceDN w:val="0"/>
        <w:adjustRightInd w:val="0"/>
        <w:spacing w:after="0"/>
        <w:jc w:val="both"/>
        <w:rPr>
          <w:rFonts w:eastAsia="Arial Unicode MS" w:cstheme="minorHAnsi"/>
          <w:b/>
          <w:sz w:val="26"/>
          <w:szCs w:val="26"/>
        </w:rPr>
      </w:pPr>
    </w:p>
    <w:p w:rsidR="00496647" w:rsidRDefault="00496647" w:rsidP="00590595">
      <w:pPr>
        <w:autoSpaceDE w:val="0"/>
        <w:autoSpaceDN w:val="0"/>
        <w:adjustRightInd w:val="0"/>
        <w:spacing w:after="0"/>
        <w:jc w:val="both"/>
        <w:rPr>
          <w:rFonts w:eastAsia="Arial Unicode MS" w:cstheme="minorHAnsi"/>
          <w:b/>
          <w:sz w:val="26"/>
          <w:szCs w:val="26"/>
        </w:rPr>
      </w:pPr>
    </w:p>
    <w:p w:rsidR="00496647" w:rsidRDefault="00496647" w:rsidP="00590595">
      <w:pPr>
        <w:autoSpaceDE w:val="0"/>
        <w:autoSpaceDN w:val="0"/>
        <w:adjustRightInd w:val="0"/>
        <w:spacing w:after="0"/>
        <w:jc w:val="both"/>
        <w:rPr>
          <w:rFonts w:eastAsia="Arial Unicode MS" w:cstheme="minorHAnsi"/>
          <w:b/>
          <w:sz w:val="26"/>
          <w:szCs w:val="26"/>
        </w:rPr>
      </w:pPr>
    </w:p>
    <w:p w:rsidR="00496647" w:rsidRDefault="00496647" w:rsidP="00590595">
      <w:pPr>
        <w:autoSpaceDE w:val="0"/>
        <w:autoSpaceDN w:val="0"/>
        <w:adjustRightInd w:val="0"/>
        <w:spacing w:after="0"/>
        <w:jc w:val="both"/>
        <w:rPr>
          <w:rFonts w:eastAsia="Arial Unicode MS" w:cstheme="minorHAnsi"/>
          <w:b/>
          <w:sz w:val="26"/>
          <w:szCs w:val="26"/>
        </w:rPr>
      </w:pPr>
    </w:p>
    <w:p w:rsidR="00660614" w:rsidRPr="00FA784C" w:rsidRDefault="005C5E6B" w:rsidP="00660614">
      <w:pPr>
        <w:spacing w:after="0"/>
        <w:jc w:val="center"/>
        <w:rPr>
          <w:b/>
          <w:sz w:val="19"/>
          <w:szCs w:val="19"/>
        </w:rPr>
      </w:pPr>
      <w:r w:rsidRPr="00FA784C">
        <w:rPr>
          <w:b/>
          <w:sz w:val="19"/>
          <w:szCs w:val="19"/>
        </w:rPr>
        <w:lastRenderedPageBreak/>
        <w:t>ANEXO ÚNICO</w:t>
      </w:r>
      <w:bookmarkStart w:id="0" w:name="_GoBack"/>
      <w:bookmarkEnd w:id="0"/>
    </w:p>
    <w:p w:rsidR="005C5E6B" w:rsidRPr="00FA784C" w:rsidRDefault="005C5E6B" w:rsidP="00660614">
      <w:pPr>
        <w:spacing w:after="0"/>
        <w:jc w:val="center"/>
        <w:rPr>
          <w:b/>
          <w:sz w:val="19"/>
          <w:szCs w:val="19"/>
        </w:rPr>
      </w:pPr>
      <w:r w:rsidRPr="00FA784C">
        <w:rPr>
          <w:b/>
          <w:sz w:val="19"/>
          <w:szCs w:val="19"/>
        </w:rPr>
        <w:t>TABELA I – Prestação de serviços de consultas especializadas</w:t>
      </w:r>
    </w:p>
    <w:tbl>
      <w:tblPr>
        <w:tblStyle w:val="Tabelacomgrade"/>
        <w:tblW w:w="0" w:type="auto"/>
        <w:tblInd w:w="250" w:type="dxa"/>
        <w:tblLook w:val="04A0" w:firstRow="1" w:lastRow="0" w:firstColumn="1" w:lastColumn="0" w:noHBand="0" w:noVBand="1"/>
      </w:tblPr>
      <w:tblGrid>
        <w:gridCol w:w="4221"/>
        <w:gridCol w:w="1272"/>
        <w:gridCol w:w="1540"/>
        <w:gridCol w:w="1437"/>
      </w:tblGrid>
      <w:tr w:rsidR="00660614" w:rsidRPr="00FA784C" w:rsidTr="00660614">
        <w:tc>
          <w:tcPr>
            <w:tcW w:w="4221" w:type="dxa"/>
          </w:tcPr>
          <w:p w:rsidR="00660614" w:rsidRPr="00FA784C" w:rsidRDefault="00660614" w:rsidP="00030C3E">
            <w:pPr>
              <w:jc w:val="center"/>
              <w:rPr>
                <w:b/>
                <w:sz w:val="19"/>
                <w:szCs w:val="19"/>
              </w:rPr>
            </w:pPr>
            <w:r w:rsidRPr="00FA784C">
              <w:rPr>
                <w:b/>
                <w:sz w:val="19"/>
                <w:szCs w:val="19"/>
              </w:rPr>
              <w:t>Especialidade</w:t>
            </w:r>
          </w:p>
        </w:tc>
        <w:tc>
          <w:tcPr>
            <w:tcW w:w="1272" w:type="dxa"/>
          </w:tcPr>
          <w:p w:rsidR="00660614" w:rsidRPr="00FA784C" w:rsidRDefault="00660614" w:rsidP="00030C3E">
            <w:pPr>
              <w:jc w:val="center"/>
              <w:rPr>
                <w:b/>
                <w:sz w:val="19"/>
                <w:szCs w:val="19"/>
              </w:rPr>
            </w:pPr>
            <w:r w:rsidRPr="00FA784C">
              <w:rPr>
                <w:b/>
                <w:sz w:val="19"/>
                <w:szCs w:val="19"/>
              </w:rPr>
              <w:t>Projeção Mensal</w:t>
            </w:r>
          </w:p>
        </w:tc>
        <w:tc>
          <w:tcPr>
            <w:tcW w:w="1540" w:type="dxa"/>
          </w:tcPr>
          <w:p w:rsidR="00660614" w:rsidRPr="00FA784C" w:rsidRDefault="00660614" w:rsidP="00030C3E">
            <w:pPr>
              <w:jc w:val="center"/>
              <w:rPr>
                <w:b/>
                <w:sz w:val="19"/>
                <w:szCs w:val="19"/>
              </w:rPr>
            </w:pPr>
            <w:r w:rsidRPr="00FA784C">
              <w:rPr>
                <w:b/>
                <w:sz w:val="19"/>
                <w:szCs w:val="19"/>
              </w:rPr>
              <w:t xml:space="preserve">Quantidade Anual </w:t>
            </w:r>
          </w:p>
        </w:tc>
        <w:tc>
          <w:tcPr>
            <w:tcW w:w="1437" w:type="dxa"/>
          </w:tcPr>
          <w:p w:rsidR="00660614" w:rsidRPr="00FA784C" w:rsidRDefault="00660614" w:rsidP="00030C3E">
            <w:pPr>
              <w:jc w:val="center"/>
              <w:rPr>
                <w:b/>
                <w:sz w:val="19"/>
                <w:szCs w:val="19"/>
              </w:rPr>
            </w:pPr>
            <w:r w:rsidRPr="00FA784C">
              <w:rPr>
                <w:b/>
                <w:sz w:val="19"/>
                <w:szCs w:val="19"/>
              </w:rPr>
              <w:t xml:space="preserve">Valor Unitário </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 xml:space="preserve">Angiologia </w:t>
            </w:r>
          </w:p>
        </w:tc>
        <w:tc>
          <w:tcPr>
            <w:tcW w:w="1272" w:type="dxa"/>
            <w:vAlign w:val="bottom"/>
          </w:tcPr>
          <w:p w:rsidR="00660614" w:rsidRPr="00FA784C" w:rsidRDefault="001D53D7" w:rsidP="00030C3E">
            <w:pPr>
              <w:jc w:val="center"/>
              <w:rPr>
                <w:rFonts w:ascii="Calibri" w:hAnsi="Calibri"/>
                <w:color w:val="000000"/>
                <w:sz w:val="19"/>
                <w:szCs w:val="19"/>
              </w:rPr>
            </w:pPr>
            <w:proofErr w:type="gramStart"/>
            <w:r w:rsidRPr="00FA784C">
              <w:rPr>
                <w:rFonts w:ascii="Calibri" w:hAnsi="Calibri"/>
                <w:color w:val="000000"/>
                <w:sz w:val="19"/>
                <w:szCs w:val="19"/>
              </w:rPr>
              <w:t>5</w:t>
            </w:r>
            <w:proofErr w:type="gramEnd"/>
          </w:p>
        </w:tc>
        <w:tc>
          <w:tcPr>
            <w:tcW w:w="1540" w:type="dxa"/>
          </w:tcPr>
          <w:p w:rsidR="00660614" w:rsidRPr="00FA784C" w:rsidRDefault="001D53D7" w:rsidP="00030C3E">
            <w:pPr>
              <w:jc w:val="center"/>
              <w:rPr>
                <w:sz w:val="19"/>
                <w:szCs w:val="19"/>
              </w:rPr>
            </w:pPr>
            <w:r w:rsidRPr="00FA784C">
              <w:rPr>
                <w:sz w:val="19"/>
                <w:szCs w:val="19"/>
              </w:rPr>
              <w:t>60</w:t>
            </w:r>
          </w:p>
        </w:tc>
        <w:tc>
          <w:tcPr>
            <w:tcW w:w="1437" w:type="dxa"/>
          </w:tcPr>
          <w:p w:rsidR="00660614" w:rsidRPr="00FA784C" w:rsidRDefault="00DD3C60" w:rsidP="00030C3E">
            <w:pPr>
              <w:jc w:val="center"/>
              <w:rPr>
                <w:sz w:val="19"/>
                <w:szCs w:val="19"/>
              </w:rPr>
            </w:pPr>
            <w:r w:rsidRPr="00FA784C">
              <w:rPr>
                <w:sz w:val="19"/>
                <w:szCs w:val="19"/>
              </w:rPr>
              <w:t>R$ 42,00</w:t>
            </w:r>
          </w:p>
        </w:tc>
      </w:tr>
      <w:tr w:rsidR="007C3AB4" w:rsidRPr="00FA784C" w:rsidTr="00660614">
        <w:tc>
          <w:tcPr>
            <w:tcW w:w="4221" w:type="dxa"/>
          </w:tcPr>
          <w:p w:rsidR="007C3AB4" w:rsidRPr="00FA784C" w:rsidRDefault="007C3AB4" w:rsidP="00030C3E">
            <w:pPr>
              <w:jc w:val="center"/>
              <w:rPr>
                <w:sz w:val="19"/>
                <w:szCs w:val="19"/>
              </w:rPr>
            </w:pPr>
            <w:r w:rsidRPr="00FA784C">
              <w:rPr>
                <w:sz w:val="19"/>
                <w:szCs w:val="19"/>
              </w:rPr>
              <w:t>Cardiologia</w:t>
            </w:r>
          </w:p>
        </w:tc>
        <w:tc>
          <w:tcPr>
            <w:tcW w:w="1272" w:type="dxa"/>
            <w:vAlign w:val="bottom"/>
          </w:tcPr>
          <w:p w:rsidR="007C3AB4" w:rsidRPr="00FA784C" w:rsidRDefault="001D53D7" w:rsidP="00030C3E">
            <w:pPr>
              <w:jc w:val="center"/>
              <w:rPr>
                <w:rFonts w:ascii="Calibri" w:hAnsi="Calibri"/>
                <w:color w:val="000000"/>
                <w:sz w:val="19"/>
                <w:szCs w:val="19"/>
              </w:rPr>
            </w:pPr>
            <w:r w:rsidRPr="00FA784C">
              <w:rPr>
                <w:rFonts w:ascii="Calibri" w:hAnsi="Calibri"/>
                <w:color w:val="000000"/>
                <w:sz w:val="19"/>
                <w:szCs w:val="19"/>
              </w:rPr>
              <w:t>10</w:t>
            </w:r>
          </w:p>
        </w:tc>
        <w:tc>
          <w:tcPr>
            <w:tcW w:w="1540" w:type="dxa"/>
          </w:tcPr>
          <w:p w:rsidR="007C3AB4" w:rsidRPr="00FA784C" w:rsidRDefault="001D53D7" w:rsidP="00030C3E">
            <w:pPr>
              <w:jc w:val="center"/>
              <w:rPr>
                <w:sz w:val="19"/>
                <w:szCs w:val="19"/>
              </w:rPr>
            </w:pPr>
            <w:r w:rsidRPr="00FA784C">
              <w:rPr>
                <w:sz w:val="19"/>
                <w:szCs w:val="19"/>
              </w:rPr>
              <w:t>120</w:t>
            </w:r>
          </w:p>
        </w:tc>
        <w:tc>
          <w:tcPr>
            <w:tcW w:w="1437" w:type="dxa"/>
          </w:tcPr>
          <w:p w:rsidR="007C3AB4" w:rsidRPr="00FA784C" w:rsidRDefault="00DD3C60" w:rsidP="00030C3E">
            <w:pPr>
              <w:jc w:val="center"/>
              <w:rPr>
                <w:sz w:val="19"/>
                <w:szCs w:val="19"/>
              </w:rPr>
            </w:pPr>
            <w:r w:rsidRPr="00FA784C">
              <w:rPr>
                <w:sz w:val="19"/>
                <w:szCs w:val="19"/>
              </w:rPr>
              <w:t>R$ 48,21</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Dermatologia</w:t>
            </w:r>
          </w:p>
        </w:tc>
        <w:tc>
          <w:tcPr>
            <w:tcW w:w="1272" w:type="dxa"/>
            <w:vAlign w:val="bottom"/>
          </w:tcPr>
          <w:p w:rsidR="00660614" w:rsidRPr="00FA784C" w:rsidRDefault="001D53D7" w:rsidP="00030C3E">
            <w:pPr>
              <w:jc w:val="center"/>
              <w:rPr>
                <w:rFonts w:ascii="Calibri" w:hAnsi="Calibri"/>
                <w:color w:val="000000"/>
                <w:sz w:val="19"/>
                <w:szCs w:val="19"/>
              </w:rPr>
            </w:pPr>
            <w:proofErr w:type="gramStart"/>
            <w:r w:rsidRPr="00FA784C">
              <w:rPr>
                <w:rFonts w:ascii="Calibri" w:hAnsi="Calibri"/>
                <w:color w:val="000000"/>
                <w:sz w:val="19"/>
                <w:szCs w:val="19"/>
              </w:rPr>
              <w:t>5</w:t>
            </w:r>
            <w:proofErr w:type="gramEnd"/>
          </w:p>
        </w:tc>
        <w:tc>
          <w:tcPr>
            <w:tcW w:w="1540" w:type="dxa"/>
          </w:tcPr>
          <w:p w:rsidR="00660614" w:rsidRPr="00FA784C" w:rsidRDefault="001D53D7" w:rsidP="00030C3E">
            <w:pPr>
              <w:jc w:val="center"/>
              <w:rPr>
                <w:sz w:val="19"/>
                <w:szCs w:val="19"/>
              </w:rPr>
            </w:pPr>
            <w:r w:rsidRPr="00FA784C">
              <w:rPr>
                <w:sz w:val="19"/>
                <w:szCs w:val="19"/>
              </w:rPr>
              <w:t>60</w:t>
            </w:r>
          </w:p>
        </w:tc>
        <w:tc>
          <w:tcPr>
            <w:tcW w:w="1437" w:type="dxa"/>
          </w:tcPr>
          <w:p w:rsidR="00660614" w:rsidRPr="00FA784C" w:rsidRDefault="00DD3C60" w:rsidP="00030C3E">
            <w:pPr>
              <w:jc w:val="center"/>
              <w:rPr>
                <w:sz w:val="19"/>
                <w:szCs w:val="19"/>
              </w:rPr>
            </w:pPr>
            <w:r w:rsidRPr="00FA784C">
              <w:rPr>
                <w:sz w:val="19"/>
                <w:szCs w:val="19"/>
              </w:rPr>
              <w:t>R$ 42,85</w:t>
            </w:r>
          </w:p>
        </w:tc>
      </w:tr>
      <w:tr w:rsidR="00660614" w:rsidRPr="00FA784C" w:rsidTr="00660614">
        <w:tc>
          <w:tcPr>
            <w:tcW w:w="4221" w:type="dxa"/>
          </w:tcPr>
          <w:p w:rsidR="00660614" w:rsidRPr="00FA784C" w:rsidRDefault="00660614" w:rsidP="00030C3E">
            <w:pPr>
              <w:jc w:val="center"/>
              <w:rPr>
                <w:sz w:val="19"/>
                <w:szCs w:val="19"/>
              </w:rPr>
            </w:pPr>
            <w:proofErr w:type="spellStart"/>
            <w:r w:rsidRPr="00FA784C">
              <w:rPr>
                <w:sz w:val="19"/>
                <w:szCs w:val="19"/>
              </w:rPr>
              <w:t>Gastroenterologia</w:t>
            </w:r>
            <w:proofErr w:type="spellEnd"/>
            <w:r w:rsidRPr="00FA784C">
              <w:rPr>
                <w:sz w:val="19"/>
                <w:szCs w:val="19"/>
              </w:rPr>
              <w:t xml:space="preserve"> </w:t>
            </w:r>
          </w:p>
        </w:tc>
        <w:tc>
          <w:tcPr>
            <w:tcW w:w="1272" w:type="dxa"/>
            <w:vAlign w:val="bottom"/>
          </w:tcPr>
          <w:p w:rsidR="00660614" w:rsidRPr="00FA784C" w:rsidRDefault="001D53D7" w:rsidP="00030C3E">
            <w:pPr>
              <w:jc w:val="center"/>
              <w:rPr>
                <w:rFonts w:ascii="Calibri" w:hAnsi="Calibri"/>
                <w:color w:val="000000"/>
                <w:sz w:val="19"/>
                <w:szCs w:val="19"/>
              </w:rPr>
            </w:pPr>
            <w:proofErr w:type="gramStart"/>
            <w:r w:rsidRPr="00FA784C">
              <w:rPr>
                <w:rFonts w:ascii="Calibri" w:hAnsi="Calibri"/>
                <w:color w:val="000000"/>
                <w:sz w:val="19"/>
                <w:szCs w:val="19"/>
              </w:rPr>
              <w:t>2</w:t>
            </w:r>
            <w:proofErr w:type="gramEnd"/>
          </w:p>
        </w:tc>
        <w:tc>
          <w:tcPr>
            <w:tcW w:w="1540" w:type="dxa"/>
          </w:tcPr>
          <w:p w:rsidR="00660614" w:rsidRPr="00FA784C" w:rsidRDefault="001D53D7" w:rsidP="00030C3E">
            <w:pPr>
              <w:jc w:val="center"/>
              <w:rPr>
                <w:sz w:val="19"/>
                <w:szCs w:val="19"/>
              </w:rPr>
            </w:pPr>
            <w:r w:rsidRPr="00FA784C">
              <w:rPr>
                <w:sz w:val="19"/>
                <w:szCs w:val="19"/>
              </w:rPr>
              <w:t>24</w:t>
            </w:r>
          </w:p>
        </w:tc>
        <w:tc>
          <w:tcPr>
            <w:tcW w:w="1437" w:type="dxa"/>
          </w:tcPr>
          <w:p w:rsidR="00660614" w:rsidRPr="00FA784C" w:rsidRDefault="00DD3C60" w:rsidP="00030C3E">
            <w:pPr>
              <w:jc w:val="center"/>
              <w:rPr>
                <w:sz w:val="19"/>
                <w:szCs w:val="19"/>
              </w:rPr>
            </w:pPr>
            <w:r w:rsidRPr="00FA784C">
              <w:rPr>
                <w:sz w:val="19"/>
                <w:szCs w:val="19"/>
              </w:rPr>
              <w:t xml:space="preserve">R$ </w:t>
            </w:r>
            <w:r w:rsidR="00AF50A8" w:rsidRPr="00FA784C">
              <w:rPr>
                <w:sz w:val="19"/>
                <w:szCs w:val="19"/>
              </w:rPr>
              <w:t>45,00</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Nefrologia</w:t>
            </w:r>
          </w:p>
        </w:tc>
        <w:tc>
          <w:tcPr>
            <w:tcW w:w="1272" w:type="dxa"/>
            <w:vAlign w:val="bottom"/>
          </w:tcPr>
          <w:p w:rsidR="00660614" w:rsidRPr="00FA784C" w:rsidRDefault="001D53D7" w:rsidP="00030C3E">
            <w:pPr>
              <w:jc w:val="center"/>
              <w:rPr>
                <w:rFonts w:ascii="Calibri" w:hAnsi="Calibri"/>
                <w:color w:val="000000"/>
                <w:sz w:val="19"/>
                <w:szCs w:val="19"/>
              </w:rPr>
            </w:pPr>
            <w:r w:rsidRPr="00FA784C">
              <w:rPr>
                <w:rFonts w:ascii="Calibri" w:hAnsi="Calibri"/>
                <w:color w:val="000000"/>
                <w:sz w:val="19"/>
                <w:szCs w:val="19"/>
              </w:rPr>
              <w:t>10</w:t>
            </w:r>
          </w:p>
        </w:tc>
        <w:tc>
          <w:tcPr>
            <w:tcW w:w="1540" w:type="dxa"/>
          </w:tcPr>
          <w:p w:rsidR="00660614" w:rsidRPr="00FA784C" w:rsidRDefault="001D53D7" w:rsidP="00030C3E">
            <w:pPr>
              <w:jc w:val="center"/>
              <w:rPr>
                <w:sz w:val="19"/>
                <w:szCs w:val="19"/>
              </w:rPr>
            </w:pPr>
            <w:r w:rsidRPr="00FA784C">
              <w:rPr>
                <w:sz w:val="19"/>
                <w:szCs w:val="19"/>
              </w:rPr>
              <w:t>120</w:t>
            </w:r>
          </w:p>
        </w:tc>
        <w:tc>
          <w:tcPr>
            <w:tcW w:w="1437" w:type="dxa"/>
          </w:tcPr>
          <w:p w:rsidR="00660614" w:rsidRPr="00FA784C" w:rsidRDefault="00AF50A8" w:rsidP="00030C3E">
            <w:pPr>
              <w:jc w:val="center"/>
              <w:rPr>
                <w:sz w:val="19"/>
                <w:szCs w:val="19"/>
              </w:rPr>
            </w:pPr>
            <w:r w:rsidRPr="00FA784C">
              <w:rPr>
                <w:sz w:val="19"/>
                <w:szCs w:val="19"/>
              </w:rPr>
              <w:t>R$ 45,00</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Neurologia</w:t>
            </w:r>
          </w:p>
        </w:tc>
        <w:tc>
          <w:tcPr>
            <w:tcW w:w="1272" w:type="dxa"/>
            <w:vAlign w:val="bottom"/>
          </w:tcPr>
          <w:p w:rsidR="00660614" w:rsidRPr="00FA784C" w:rsidRDefault="001D53D7" w:rsidP="00030C3E">
            <w:pPr>
              <w:jc w:val="center"/>
              <w:rPr>
                <w:rFonts w:ascii="Calibri" w:hAnsi="Calibri"/>
                <w:color w:val="000000"/>
                <w:sz w:val="19"/>
                <w:szCs w:val="19"/>
              </w:rPr>
            </w:pPr>
            <w:r w:rsidRPr="00FA784C">
              <w:rPr>
                <w:rFonts w:ascii="Calibri" w:hAnsi="Calibri"/>
                <w:color w:val="000000"/>
                <w:sz w:val="19"/>
                <w:szCs w:val="19"/>
              </w:rPr>
              <w:t>20</w:t>
            </w:r>
          </w:p>
        </w:tc>
        <w:tc>
          <w:tcPr>
            <w:tcW w:w="1540" w:type="dxa"/>
          </w:tcPr>
          <w:p w:rsidR="00660614" w:rsidRPr="00FA784C" w:rsidRDefault="001D53D7" w:rsidP="00030C3E">
            <w:pPr>
              <w:jc w:val="center"/>
              <w:rPr>
                <w:sz w:val="19"/>
                <w:szCs w:val="19"/>
              </w:rPr>
            </w:pPr>
            <w:r w:rsidRPr="00FA784C">
              <w:rPr>
                <w:sz w:val="19"/>
                <w:szCs w:val="19"/>
              </w:rPr>
              <w:t>240</w:t>
            </w:r>
          </w:p>
        </w:tc>
        <w:tc>
          <w:tcPr>
            <w:tcW w:w="1437" w:type="dxa"/>
          </w:tcPr>
          <w:p w:rsidR="00660614" w:rsidRPr="00FA784C" w:rsidRDefault="00AF50A8" w:rsidP="00030C3E">
            <w:pPr>
              <w:jc w:val="center"/>
              <w:rPr>
                <w:sz w:val="19"/>
                <w:szCs w:val="19"/>
              </w:rPr>
            </w:pPr>
            <w:r w:rsidRPr="00FA784C">
              <w:rPr>
                <w:sz w:val="19"/>
                <w:szCs w:val="19"/>
              </w:rPr>
              <w:t>R$ 64,28</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Oftalmologia</w:t>
            </w:r>
          </w:p>
        </w:tc>
        <w:tc>
          <w:tcPr>
            <w:tcW w:w="1272" w:type="dxa"/>
            <w:vAlign w:val="bottom"/>
          </w:tcPr>
          <w:p w:rsidR="00660614" w:rsidRPr="00FA784C" w:rsidRDefault="001D53D7" w:rsidP="00030C3E">
            <w:pPr>
              <w:jc w:val="center"/>
              <w:rPr>
                <w:rFonts w:ascii="Calibri" w:hAnsi="Calibri"/>
                <w:color w:val="000000"/>
                <w:sz w:val="19"/>
                <w:szCs w:val="19"/>
              </w:rPr>
            </w:pPr>
            <w:r w:rsidRPr="00FA784C">
              <w:rPr>
                <w:rFonts w:ascii="Calibri" w:hAnsi="Calibri"/>
                <w:color w:val="000000"/>
                <w:sz w:val="19"/>
                <w:szCs w:val="19"/>
              </w:rPr>
              <w:t>20</w:t>
            </w:r>
          </w:p>
        </w:tc>
        <w:tc>
          <w:tcPr>
            <w:tcW w:w="1540" w:type="dxa"/>
          </w:tcPr>
          <w:p w:rsidR="00660614" w:rsidRPr="00FA784C" w:rsidRDefault="001D53D7" w:rsidP="00030C3E">
            <w:pPr>
              <w:jc w:val="center"/>
              <w:rPr>
                <w:sz w:val="19"/>
                <w:szCs w:val="19"/>
              </w:rPr>
            </w:pPr>
            <w:r w:rsidRPr="00FA784C">
              <w:rPr>
                <w:sz w:val="19"/>
                <w:szCs w:val="19"/>
              </w:rPr>
              <w:t>240</w:t>
            </w:r>
          </w:p>
        </w:tc>
        <w:tc>
          <w:tcPr>
            <w:tcW w:w="1437" w:type="dxa"/>
          </w:tcPr>
          <w:p w:rsidR="00660614" w:rsidRPr="00FA784C" w:rsidRDefault="00AF50A8" w:rsidP="00030C3E">
            <w:pPr>
              <w:jc w:val="center"/>
              <w:rPr>
                <w:sz w:val="19"/>
                <w:szCs w:val="19"/>
              </w:rPr>
            </w:pPr>
            <w:r w:rsidRPr="00FA784C">
              <w:rPr>
                <w:sz w:val="19"/>
                <w:szCs w:val="19"/>
              </w:rPr>
              <w:t>R$ 23,52</w:t>
            </w:r>
          </w:p>
        </w:tc>
      </w:tr>
      <w:tr w:rsidR="00660614" w:rsidRPr="00FA784C" w:rsidTr="00660614">
        <w:tc>
          <w:tcPr>
            <w:tcW w:w="4221" w:type="dxa"/>
          </w:tcPr>
          <w:p w:rsidR="00660614" w:rsidRPr="00FA784C" w:rsidRDefault="00660614" w:rsidP="00030C3E">
            <w:pPr>
              <w:jc w:val="center"/>
              <w:rPr>
                <w:sz w:val="19"/>
                <w:szCs w:val="19"/>
              </w:rPr>
            </w:pPr>
            <w:r w:rsidRPr="00FA784C">
              <w:rPr>
                <w:sz w:val="19"/>
                <w:szCs w:val="19"/>
              </w:rPr>
              <w:t>Otorrinolaringologista</w:t>
            </w:r>
          </w:p>
        </w:tc>
        <w:tc>
          <w:tcPr>
            <w:tcW w:w="1272" w:type="dxa"/>
            <w:vAlign w:val="bottom"/>
          </w:tcPr>
          <w:p w:rsidR="00660614" w:rsidRPr="00FA784C" w:rsidRDefault="001D53D7" w:rsidP="00030C3E">
            <w:pPr>
              <w:jc w:val="center"/>
              <w:rPr>
                <w:rFonts w:ascii="Calibri" w:hAnsi="Calibri"/>
                <w:color w:val="000000"/>
                <w:sz w:val="19"/>
                <w:szCs w:val="19"/>
              </w:rPr>
            </w:pPr>
            <w:r w:rsidRPr="00FA784C">
              <w:rPr>
                <w:rFonts w:ascii="Calibri" w:hAnsi="Calibri"/>
                <w:color w:val="000000"/>
                <w:sz w:val="19"/>
                <w:szCs w:val="19"/>
              </w:rPr>
              <w:t>10</w:t>
            </w:r>
          </w:p>
        </w:tc>
        <w:tc>
          <w:tcPr>
            <w:tcW w:w="1540" w:type="dxa"/>
          </w:tcPr>
          <w:p w:rsidR="00660614" w:rsidRPr="00FA784C" w:rsidRDefault="001D53D7" w:rsidP="00030C3E">
            <w:pPr>
              <w:jc w:val="center"/>
              <w:rPr>
                <w:sz w:val="19"/>
                <w:szCs w:val="19"/>
              </w:rPr>
            </w:pPr>
            <w:r w:rsidRPr="00FA784C">
              <w:rPr>
                <w:sz w:val="19"/>
                <w:szCs w:val="19"/>
              </w:rPr>
              <w:t>120</w:t>
            </w:r>
          </w:p>
        </w:tc>
        <w:tc>
          <w:tcPr>
            <w:tcW w:w="1437" w:type="dxa"/>
          </w:tcPr>
          <w:p w:rsidR="00660614" w:rsidRPr="00FA784C" w:rsidRDefault="00AF50A8" w:rsidP="00030C3E">
            <w:pPr>
              <w:jc w:val="center"/>
              <w:rPr>
                <w:sz w:val="19"/>
                <w:szCs w:val="19"/>
              </w:rPr>
            </w:pPr>
            <w:r w:rsidRPr="00FA784C">
              <w:rPr>
                <w:sz w:val="19"/>
                <w:szCs w:val="19"/>
              </w:rPr>
              <w:t>R$ 45,00</w:t>
            </w:r>
          </w:p>
        </w:tc>
      </w:tr>
      <w:tr w:rsidR="00660614" w:rsidRPr="00FA784C" w:rsidTr="00660614">
        <w:tc>
          <w:tcPr>
            <w:tcW w:w="4221" w:type="dxa"/>
          </w:tcPr>
          <w:p w:rsidR="00660614" w:rsidRPr="00FA784C" w:rsidRDefault="00660614" w:rsidP="00030C3E">
            <w:pPr>
              <w:jc w:val="center"/>
              <w:rPr>
                <w:sz w:val="19"/>
                <w:szCs w:val="19"/>
              </w:rPr>
            </w:pPr>
            <w:proofErr w:type="spellStart"/>
            <w:r w:rsidRPr="00FA784C">
              <w:rPr>
                <w:sz w:val="19"/>
                <w:szCs w:val="19"/>
              </w:rPr>
              <w:t>Proctologia</w:t>
            </w:r>
            <w:proofErr w:type="spellEnd"/>
          </w:p>
        </w:tc>
        <w:tc>
          <w:tcPr>
            <w:tcW w:w="1272" w:type="dxa"/>
            <w:vAlign w:val="bottom"/>
          </w:tcPr>
          <w:p w:rsidR="00660614" w:rsidRPr="00FA784C" w:rsidRDefault="001D53D7" w:rsidP="00030C3E">
            <w:pPr>
              <w:jc w:val="center"/>
              <w:rPr>
                <w:rFonts w:ascii="Calibri" w:hAnsi="Calibri"/>
                <w:color w:val="000000"/>
                <w:sz w:val="19"/>
                <w:szCs w:val="19"/>
              </w:rPr>
            </w:pPr>
            <w:proofErr w:type="gramStart"/>
            <w:r w:rsidRPr="00FA784C">
              <w:rPr>
                <w:rFonts w:ascii="Calibri" w:hAnsi="Calibri"/>
                <w:color w:val="000000"/>
                <w:sz w:val="19"/>
                <w:szCs w:val="19"/>
              </w:rPr>
              <w:t>5</w:t>
            </w:r>
            <w:proofErr w:type="gramEnd"/>
          </w:p>
        </w:tc>
        <w:tc>
          <w:tcPr>
            <w:tcW w:w="1540" w:type="dxa"/>
          </w:tcPr>
          <w:p w:rsidR="00660614" w:rsidRPr="00FA784C" w:rsidRDefault="001D53D7" w:rsidP="00030C3E">
            <w:pPr>
              <w:jc w:val="center"/>
              <w:rPr>
                <w:sz w:val="19"/>
                <w:szCs w:val="19"/>
              </w:rPr>
            </w:pPr>
            <w:r w:rsidRPr="00FA784C">
              <w:rPr>
                <w:sz w:val="19"/>
                <w:szCs w:val="19"/>
              </w:rPr>
              <w:t>60</w:t>
            </w:r>
          </w:p>
        </w:tc>
        <w:tc>
          <w:tcPr>
            <w:tcW w:w="1437" w:type="dxa"/>
          </w:tcPr>
          <w:p w:rsidR="00660614" w:rsidRPr="00FA784C" w:rsidRDefault="00AF50A8" w:rsidP="00030C3E">
            <w:pPr>
              <w:jc w:val="center"/>
              <w:rPr>
                <w:sz w:val="19"/>
                <w:szCs w:val="19"/>
              </w:rPr>
            </w:pPr>
            <w:r w:rsidRPr="00FA784C">
              <w:rPr>
                <w:sz w:val="19"/>
                <w:szCs w:val="19"/>
              </w:rPr>
              <w:t>R$ 53,57</w:t>
            </w:r>
          </w:p>
        </w:tc>
      </w:tr>
      <w:tr w:rsidR="00660614" w:rsidRPr="00FA784C" w:rsidTr="00660614">
        <w:tblPrEx>
          <w:tblCellMar>
            <w:left w:w="70" w:type="dxa"/>
            <w:right w:w="70" w:type="dxa"/>
          </w:tblCellMar>
          <w:tblLook w:val="0000" w:firstRow="0" w:lastRow="0" w:firstColumn="0" w:lastColumn="0" w:noHBand="0" w:noVBand="0"/>
        </w:tblPrEx>
        <w:trPr>
          <w:trHeight w:val="620"/>
        </w:trPr>
        <w:tc>
          <w:tcPr>
            <w:tcW w:w="8470" w:type="dxa"/>
            <w:gridSpan w:val="4"/>
          </w:tcPr>
          <w:p w:rsidR="00660614" w:rsidRPr="00FA784C" w:rsidRDefault="00DD3C60" w:rsidP="005C5E6B">
            <w:pPr>
              <w:jc w:val="center"/>
              <w:rPr>
                <w:b/>
                <w:sz w:val="19"/>
                <w:szCs w:val="19"/>
              </w:rPr>
            </w:pPr>
            <w:r w:rsidRPr="00FA784C">
              <w:rPr>
                <w:b/>
                <w:sz w:val="19"/>
                <w:szCs w:val="19"/>
              </w:rPr>
              <w:t>Projeção de valores mensais: R$</w:t>
            </w:r>
            <w:r w:rsidR="00AF50A8" w:rsidRPr="00FA784C">
              <w:rPr>
                <w:b/>
                <w:sz w:val="19"/>
                <w:szCs w:val="19"/>
              </w:rPr>
              <w:t xml:space="preserve"> 3.920,20</w:t>
            </w:r>
          </w:p>
        </w:tc>
      </w:tr>
      <w:tr w:rsidR="00660614" w:rsidRPr="00FA784C" w:rsidTr="00660614">
        <w:tblPrEx>
          <w:tblCellMar>
            <w:left w:w="70" w:type="dxa"/>
            <w:right w:w="70" w:type="dxa"/>
          </w:tblCellMar>
          <w:tblLook w:val="0000" w:firstRow="0" w:lastRow="0" w:firstColumn="0" w:lastColumn="0" w:noHBand="0" w:noVBand="0"/>
        </w:tblPrEx>
        <w:trPr>
          <w:trHeight w:val="569"/>
        </w:trPr>
        <w:tc>
          <w:tcPr>
            <w:tcW w:w="8470" w:type="dxa"/>
            <w:gridSpan w:val="4"/>
          </w:tcPr>
          <w:p w:rsidR="00660614" w:rsidRPr="00FA784C" w:rsidRDefault="008D5A9F" w:rsidP="005C5E6B">
            <w:pPr>
              <w:jc w:val="center"/>
              <w:rPr>
                <w:b/>
                <w:sz w:val="19"/>
                <w:szCs w:val="19"/>
              </w:rPr>
            </w:pPr>
            <w:r w:rsidRPr="00FA784C">
              <w:rPr>
                <w:b/>
                <w:sz w:val="19"/>
                <w:szCs w:val="19"/>
              </w:rPr>
              <w:t xml:space="preserve">Total anual: </w:t>
            </w:r>
            <w:r w:rsidR="00AF50A8" w:rsidRPr="00FA784C">
              <w:rPr>
                <w:b/>
                <w:sz w:val="19"/>
                <w:szCs w:val="19"/>
              </w:rPr>
              <w:t>R$ 47.042,40</w:t>
            </w:r>
          </w:p>
        </w:tc>
      </w:tr>
    </w:tbl>
    <w:p w:rsidR="00DD3C60" w:rsidRPr="00FA784C" w:rsidRDefault="00DD3C60" w:rsidP="00DD3C60">
      <w:pPr>
        <w:spacing w:after="0"/>
        <w:jc w:val="center"/>
        <w:rPr>
          <w:b/>
          <w:sz w:val="19"/>
          <w:szCs w:val="19"/>
        </w:rPr>
      </w:pPr>
      <w:r w:rsidRPr="00FA784C">
        <w:rPr>
          <w:b/>
          <w:sz w:val="19"/>
          <w:szCs w:val="19"/>
        </w:rPr>
        <w:t>TABELA II- Prestação de serviços de exames</w:t>
      </w:r>
    </w:p>
    <w:tbl>
      <w:tblPr>
        <w:tblStyle w:val="Tabelacomgrade"/>
        <w:tblW w:w="0" w:type="auto"/>
        <w:tblInd w:w="250" w:type="dxa"/>
        <w:tblLook w:val="04A0" w:firstRow="1" w:lastRow="0" w:firstColumn="1" w:lastColumn="0" w:noHBand="0" w:noVBand="1"/>
      </w:tblPr>
      <w:tblGrid>
        <w:gridCol w:w="4250"/>
        <w:gridCol w:w="1265"/>
        <w:gridCol w:w="1534"/>
        <w:gridCol w:w="1421"/>
      </w:tblGrid>
      <w:tr w:rsidR="00DD3C60" w:rsidRPr="00FA784C" w:rsidTr="00801FE5">
        <w:tc>
          <w:tcPr>
            <w:tcW w:w="4250" w:type="dxa"/>
          </w:tcPr>
          <w:p w:rsidR="00DD3C60" w:rsidRPr="00FA784C" w:rsidRDefault="00DD3C60" w:rsidP="00801FE5">
            <w:pPr>
              <w:jc w:val="center"/>
              <w:rPr>
                <w:b/>
                <w:sz w:val="19"/>
                <w:szCs w:val="19"/>
              </w:rPr>
            </w:pPr>
            <w:r w:rsidRPr="00FA784C">
              <w:rPr>
                <w:b/>
                <w:sz w:val="19"/>
                <w:szCs w:val="19"/>
              </w:rPr>
              <w:t>Exames</w:t>
            </w:r>
          </w:p>
        </w:tc>
        <w:tc>
          <w:tcPr>
            <w:tcW w:w="1265" w:type="dxa"/>
          </w:tcPr>
          <w:p w:rsidR="00DD3C60" w:rsidRPr="00FA784C" w:rsidRDefault="00DD3C60" w:rsidP="00801FE5">
            <w:pPr>
              <w:rPr>
                <w:b/>
                <w:sz w:val="19"/>
                <w:szCs w:val="19"/>
              </w:rPr>
            </w:pPr>
            <w:r w:rsidRPr="00FA784C">
              <w:rPr>
                <w:b/>
                <w:sz w:val="19"/>
                <w:szCs w:val="19"/>
              </w:rPr>
              <w:t>Projeção Mensal</w:t>
            </w:r>
          </w:p>
        </w:tc>
        <w:tc>
          <w:tcPr>
            <w:tcW w:w="1534" w:type="dxa"/>
          </w:tcPr>
          <w:p w:rsidR="00DD3C60" w:rsidRPr="00FA784C" w:rsidRDefault="00DD3C60" w:rsidP="00801FE5">
            <w:pPr>
              <w:jc w:val="center"/>
              <w:rPr>
                <w:b/>
                <w:sz w:val="19"/>
                <w:szCs w:val="19"/>
              </w:rPr>
            </w:pPr>
            <w:r w:rsidRPr="00FA784C">
              <w:rPr>
                <w:b/>
                <w:sz w:val="19"/>
                <w:szCs w:val="19"/>
              </w:rPr>
              <w:t xml:space="preserve">Quantidade Anual </w:t>
            </w:r>
          </w:p>
        </w:tc>
        <w:tc>
          <w:tcPr>
            <w:tcW w:w="1421" w:type="dxa"/>
          </w:tcPr>
          <w:p w:rsidR="00DD3C60" w:rsidRPr="00FA784C" w:rsidRDefault="00DD3C60" w:rsidP="00801FE5">
            <w:pPr>
              <w:jc w:val="center"/>
              <w:rPr>
                <w:b/>
                <w:sz w:val="19"/>
                <w:szCs w:val="19"/>
              </w:rPr>
            </w:pPr>
            <w:r w:rsidRPr="00FA784C">
              <w:rPr>
                <w:b/>
                <w:sz w:val="19"/>
                <w:szCs w:val="19"/>
              </w:rPr>
              <w:t xml:space="preserve">Valor Unitário </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Laudo eletroencefalograma</w:t>
            </w:r>
          </w:p>
        </w:tc>
        <w:tc>
          <w:tcPr>
            <w:tcW w:w="1265" w:type="dxa"/>
            <w:vAlign w:val="bottom"/>
          </w:tcPr>
          <w:p w:rsidR="00DD3C60" w:rsidRPr="00FA784C" w:rsidRDefault="00AF50A8" w:rsidP="00801FE5">
            <w:pPr>
              <w:jc w:val="center"/>
              <w:rPr>
                <w:color w:val="000000"/>
                <w:sz w:val="19"/>
                <w:szCs w:val="19"/>
                <w:highlight w:val="yellow"/>
              </w:rPr>
            </w:pPr>
            <w:proofErr w:type="gramStart"/>
            <w:r w:rsidRPr="00FA784C">
              <w:rPr>
                <w:color w:val="000000"/>
                <w:sz w:val="19"/>
                <w:szCs w:val="19"/>
              </w:rPr>
              <w:t>5</w:t>
            </w:r>
            <w:proofErr w:type="gramEnd"/>
          </w:p>
        </w:tc>
        <w:tc>
          <w:tcPr>
            <w:tcW w:w="1534" w:type="dxa"/>
          </w:tcPr>
          <w:p w:rsidR="00DD3C60" w:rsidRPr="00FA784C" w:rsidRDefault="00AF50A8" w:rsidP="00801FE5">
            <w:pPr>
              <w:jc w:val="center"/>
              <w:rPr>
                <w:sz w:val="19"/>
                <w:szCs w:val="19"/>
              </w:rPr>
            </w:pPr>
            <w:r w:rsidRPr="00FA784C">
              <w:rPr>
                <w:sz w:val="19"/>
                <w:szCs w:val="19"/>
              </w:rPr>
              <w:t>60</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R$ 14,30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 xml:space="preserve">Duplex </w:t>
            </w:r>
            <w:proofErr w:type="spellStart"/>
            <w:r w:rsidRPr="00FA784C">
              <w:rPr>
                <w:sz w:val="19"/>
                <w:szCs w:val="19"/>
              </w:rPr>
              <w:t>Scan</w:t>
            </w:r>
            <w:proofErr w:type="spellEnd"/>
            <w:r w:rsidRPr="00FA784C">
              <w:rPr>
                <w:sz w:val="19"/>
                <w:szCs w:val="19"/>
              </w:rPr>
              <w:t xml:space="preserve"> Venoso</w:t>
            </w:r>
          </w:p>
        </w:tc>
        <w:tc>
          <w:tcPr>
            <w:tcW w:w="1265" w:type="dxa"/>
            <w:vAlign w:val="bottom"/>
          </w:tcPr>
          <w:p w:rsidR="00DD3C60" w:rsidRPr="00FA784C" w:rsidRDefault="00AF50A8" w:rsidP="00801FE5">
            <w:pPr>
              <w:jc w:val="center"/>
              <w:rPr>
                <w:color w:val="000000"/>
                <w:sz w:val="19"/>
                <w:szCs w:val="19"/>
              </w:rPr>
            </w:pPr>
            <w:r w:rsidRPr="00FA784C">
              <w:rPr>
                <w:color w:val="000000"/>
                <w:sz w:val="19"/>
                <w:szCs w:val="19"/>
              </w:rPr>
              <w:t>10</w:t>
            </w:r>
          </w:p>
        </w:tc>
        <w:tc>
          <w:tcPr>
            <w:tcW w:w="1534" w:type="dxa"/>
          </w:tcPr>
          <w:p w:rsidR="00DD3C60" w:rsidRPr="00FA784C" w:rsidRDefault="00AF50A8" w:rsidP="00801FE5">
            <w:pPr>
              <w:jc w:val="center"/>
              <w:rPr>
                <w:sz w:val="19"/>
                <w:szCs w:val="19"/>
              </w:rPr>
            </w:pPr>
            <w:r w:rsidRPr="00FA784C">
              <w:rPr>
                <w:sz w:val="19"/>
                <w:szCs w:val="19"/>
              </w:rPr>
              <w:t>120</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R$ 74,50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Ecocardiograma</w:t>
            </w:r>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6</w:t>
            </w:r>
            <w:proofErr w:type="gramEnd"/>
          </w:p>
        </w:tc>
        <w:tc>
          <w:tcPr>
            <w:tcW w:w="1534" w:type="dxa"/>
          </w:tcPr>
          <w:p w:rsidR="00DD3C60" w:rsidRPr="00FA784C" w:rsidRDefault="00AF50A8" w:rsidP="00801FE5">
            <w:pPr>
              <w:jc w:val="center"/>
              <w:rPr>
                <w:sz w:val="19"/>
                <w:szCs w:val="19"/>
              </w:rPr>
            </w:pPr>
            <w:r w:rsidRPr="00FA784C">
              <w:rPr>
                <w:sz w:val="19"/>
                <w:szCs w:val="19"/>
              </w:rPr>
              <w:t>72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R$ 90,00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Mapeamento retina</w:t>
            </w:r>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R$ 24,10</w:t>
            </w:r>
          </w:p>
        </w:tc>
      </w:tr>
      <w:tr w:rsidR="00DD3C60" w:rsidRPr="00FA784C" w:rsidTr="00801FE5">
        <w:tc>
          <w:tcPr>
            <w:tcW w:w="4250" w:type="dxa"/>
          </w:tcPr>
          <w:p w:rsidR="00DD3C60" w:rsidRPr="00FA784C" w:rsidRDefault="00DD3C60" w:rsidP="00801FE5">
            <w:pPr>
              <w:jc w:val="center"/>
              <w:rPr>
                <w:sz w:val="19"/>
                <w:szCs w:val="19"/>
              </w:rPr>
            </w:pPr>
            <w:proofErr w:type="spellStart"/>
            <w:r w:rsidRPr="00FA784C">
              <w:rPr>
                <w:sz w:val="19"/>
                <w:szCs w:val="19"/>
              </w:rPr>
              <w:t>Gonioscopia</w:t>
            </w:r>
            <w:proofErr w:type="spellEnd"/>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R$ 7,38</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Curva diária de pressão</w:t>
            </w:r>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R$ 14,73</w:t>
            </w:r>
          </w:p>
        </w:tc>
      </w:tr>
      <w:tr w:rsidR="00DD3C60" w:rsidRPr="00FA784C" w:rsidTr="00801FE5">
        <w:tc>
          <w:tcPr>
            <w:tcW w:w="4250" w:type="dxa"/>
          </w:tcPr>
          <w:p w:rsidR="00DD3C60" w:rsidRPr="00FA784C" w:rsidRDefault="00DD3C60" w:rsidP="00801FE5">
            <w:pPr>
              <w:jc w:val="center"/>
              <w:rPr>
                <w:sz w:val="19"/>
                <w:szCs w:val="19"/>
              </w:rPr>
            </w:pPr>
            <w:proofErr w:type="spellStart"/>
            <w:r w:rsidRPr="00FA784C">
              <w:rPr>
                <w:sz w:val="19"/>
                <w:szCs w:val="19"/>
              </w:rPr>
              <w:t>Retinografia</w:t>
            </w:r>
            <w:proofErr w:type="spellEnd"/>
            <w:r w:rsidRPr="00FA784C">
              <w:rPr>
                <w:sz w:val="19"/>
                <w:szCs w:val="19"/>
              </w:rPr>
              <w:t xml:space="preserve"> Colorida</w:t>
            </w:r>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R$ 22,82</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Campo Visual</w:t>
            </w:r>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R$ 40,71</w:t>
            </w:r>
          </w:p>
        </w:tc>
      </w:tr>
      <w:tr w:rsidR="00DD3C60" w:rsidRPr="00FA784C" w:rsidTr="00801FE5">
        <w:tc>
          <w:tcPr>
            <w:tcW w:w="4250" w:type="dxa"/>
          </w:tcPr>
          <w:p w:rsidR="00DD3C60" w:rsidRPr="00FA784C" w:rsidRDefault="00DD3C60" w:rsidP="00801FE5">
            <w:pPr>
              <w:jc w:val="center"/>
              <w:rPr>
                <w:sz w:val="19"/>
                <w:szCs w:val="19"/>
              </w:rPr>
            </w:pPr>
            <w:proofErr w:type="spellStart"/>
            <w:r w:rsidRPr="00FA784C">
              <w:rPr>
                <w:sz w:val="19"/>
                <w:szCs w:val="19"/>
              </w:rPr>
              <w:t>Paquimetria</w:t>
            </w:r>
            <w:proofErr w:type="spellEnd"/>
          </w:p>
        </w:tc>
        <w:tc>
          <w:tcPr>
            <w:tcW w:w="1265" w:type="dxa"/>
            <w:vAlign w:val="bottom"/>
          </w:tcPr>
          <w:p w:rsidR="00DD3C60" w:rsidRPr="00FA784C" w:rsidRDefault="00AF50A8" w:rsidP="00801FE5">
            <w:pPr>
              <w:jc w:val="center"/>
              <w:rPr>
                <w:color w:val="000000"/>
                <w:sz w:val="19"/>
                <w:szCs w:val="19"/>
              </w:rPr>
            </w:pPr>
            <w:proofErr w:type="gramStart"/>
            <w:r w:rsidRPr="00FA784C">
              <w:rPr>
                <w:color w:val="000000"/>
                <w:sz w:val="19"/>
                <w:szCs w:val="19"/>
              </w:rPr>
              <w:t>1</w:t>
            </w:r>
            <w:proofErr w:type="gramEnd"/>
          </w:p>
        </w:tc>
        <w:tc>
          <w:tcPr>
            <w:tcW w:w="1534" w:type="dxa"/>
          </w:tcPr>
          <w:p w:rsidR="00DD3C60" w:rsidRPr="00FA784C" w:rsidRDefault="00AF50A8" w:rsidP="00801FE5">
            <w:pPr>
              <w:jc w:val="center"/>
              <w:rPr>
                <w:sz w:val="19"/>
                <w:szCs w:val="19"/>
              </w:rPr>
            </w:pPr>
            <w:r w:rsidRPr="00FA784C">
              <w:rPr>
                <w:sz w:val="19"/>
                <w:szCs w:val="19"/>
              </w:rPr>
              <w:t>12</w:t>
            </w:r>
          </w:p>
        </w:tc>
        <w:tc>
          <w:tcPr>
            <w:tcW w:w="1421" w:type="dxa"/>
            <w:vAlign w:val="bottom"/>
          </w:tcPr>
          <w:p w:rsidR="00DD3C60" w:rsidRPr="00FA784C" w:rsidRDefault="00DD3C60" w:rsidP="00801FE5">
            <w:pPr>
              <w:jc w:val="center"/>
              <w:rPr>
                <w:color w:val="000000"/>
                <w:sz w:val="19"/>
                <w:szCs w:val="19"/>
              </w:rPr>
            </w:pPr>
            <w:r w:rsidRPr="00FA784C">
              <w:rPr>
                <w:color w:val="000000"/>
                <w:sz w:val="19"/>
                <w:szCs w:val="19"/>
              </w:rPr>
              <w:t>R$ 23,03</w:t>
            </w:r>
          </w:p>
        </w:tc>
      </w:tr>
      <w:tr w:rsidR="00DD3C60" w:rsidRPr="00FA784C" w:rsidTr="00801FE5">
        <w:tblPrEx>
          <w:tblCellMar>
            <w:left w:w="70" w:type="dxa"/>
            <w:right w:w="70" w:type="dxa"/>
          </w:tblCellMar>
          <w:tblLook w:val="0000" w:firstRow="0" w:lastRow="0" w:firstColumn="0" w:lastColumn="0" w:noHBand="0" w:noVBand="0"/>
        </w:tblPrEx>
        <w:trPr>
          <w:trHeight w:val="620"/>
        </w:trPr>
        <w:tc>
          <w:tcPr>
            <w:tcW w:w="8470" w:type="dxa"/>
            <w:gridSpan w:val="4"/>
          </w:tcPr>
          <w:p w:rsidR="00DD3C60" w:rsidRPr="00FA784C" w:rsidRDefault="00DD3C60" w:rsidP="00DD3C60">
            <w:pPr>
              <w:jc w:val="center"/>
              <w:rPr>
                <w:b/>
                <w:sz w:val="19"/>
                <w:szCs w:val="19"/>
              </w:rPr>
            </w:pPr>
            <w:r w:rsidRPr="00FA784C">
              <w:rPr>
                <w:b/>
                <w:sz w:val="19"/>
                <w:szCs w:val="19"/>
              </w:rPr>
              <w:t xml:space="preserve">Projeção de valores mensais: R$ </w:t>
            </w:r>
            <w:r w:rsidR="00AF50A8" w:rsidRPr="00FA784C">
              <w:rPr>
                <w:b/>
                <w:sz w:val="19"/>
                <w:szCs w:val="19"/>
              </w:rPr>
              <w:t>1.489,27</w:t>
            </w:r>
          </w:p>
        </w:tc>
      </w:tr>
      <w:tr w:rsidR="00DD3C60" w:rsidRPr="00FA784C" w:rsidTr="00801FE5">
        <w:tblPrEx>
          <w:tblCellMar>
            <w:left w:w="70" w:type="dxa"/>
            <w:right w:w="70" w:type="dxa"/>
          </w:tblCellMar>
          <w:tblLook w:val="0000" w:firstRow="0" w:lastRow="0" w:firstColumn="0" w:lastColumn="0" w:noHBand="0" w:noVBand="0"/>
        </w:tblPrEx>
        <w:trPr>
          <w:trHeight w:val="569"/>
        </w:trPr>
        <w:tc>
          <w:tcPr>
            <w:tcW w:w="8470" w:type="dxa"/>
            <w:gridSpan w:val="4"/>
          </w:tcPr>
          <w:p w:rsidR="00DD3C60" w:rsidRPr="00FA784C" w:rsidRDefault="00DD3C60" w:rsidP="00DD3C60">
            <w:pPr>
              <w:jc w:val="center"/>
              <w:rPr>
                <w:b/>
                <w:sz w:val="19"/>
                <w:szCs w:val="19"/>
              </w:rPr>
            </w:pPr>
            <w:r w:rsidRPr="00FA784C">
              <w:rPr>
                <w:b/>
                <w:sz w:val="19"/>
                <w:szCs w:val="19"/>
              </w:rPr>
              <w:t xml:space="preserve">Total anual: R$ </w:t>
            </w:r>
            <w:r w:rsidR="00AF50A8" w:rsidRPr="00FA784C">
              <w:rPr>
                <w:b/>
                <w:sz w:val="19"/>
                <w:szCs w:val="19"/>
              </w:rPr>
              <w:t>17.871,24</w:t>
            </w:r>
          </w:p>
        </w:tc>
      </w:tr>
    </w:tbl>
    <w:p w:rsidR="00DD3C60" w:rsidRPr="00FA784C" w:rsidRDefault="00DD3C60" w:rsidP="00DD3C60">
      <w:pPr>
        <w:jc w:val="center"/>
        <w:rPr>
          <w:b/>
          <w:sz w:val="19"/>
          <w:szCs w:val="19"/>
        </w:rPr>
      </w:pPr>
      <w:r w:rsidRPr="00FA784C">
        <w:rPr>
          <w:b/>
          <w:sz w:val="19"/>
          <w:szCs w:val="19"/>
        </w:rPr>
        <w:t>TABELA III- Prestação de serviços de exames</w:t>
      </w:r>
    </w:p>
    <w:tbl>
      <w:tblPr>
        <w:tblStyle w:val="Tabelacomgrade"/>
        <w:tblW w:w="8505" w:type="dxa"/>
        <w:tblInd w:w="250" w:type="dxa"/>
        <w:tblLook w:val="04A0" w:firstRow="1" w:lastRow="0" w:firstColumn="1" w:lastColumn="0" w:noHBand="0" w:noVBand="1"/>
      </w:tblPr>
      <w:tblGrid>
        <w:gridCol w:w="4250"/>
        <w:gridCol w:w="1534"/>
        <w:gridCol w:w="2721"/>
      </w:tblGrid>
      <w:tr w:rsidR="00DD3C60" w:rsidRPr="00FA784C" w:rsidTr="00801FE5">
        <w:tc>
          <w:tcPr>
            <w:tcW w:w="4250" w:type="dxa"/>
          </w:tcPr>
          <w:p w:rsidR="00DD3C60" w:rsidRPr="00FA784C" w:rsidRDefault="00DD3C60" w:rsidP="00801FE5">
            <w:pPr>
              <w:jc w:val="center"/>
              <w:rPr>
                <w:b/>
                <w:sz w:val="19"/>
                <w:szCs w:val="19"/>
              </w:rPr>
            </w:pPr>
            <w:r w:rsidRPr="00FA784C">
              <w:rPr>
                <w:b/>
                <w:sz w:val="19"/>
                <w:szCs w:val="19"/>
              </w:rPr>
              <w:t>Exames</w:t>
            </w:r>
          </w:p>
        </w:tc>
        <w:tc>
          <w:tcPr>
            <w:tcW w:w="1534" w:type="dxa"/>
          </w:tcPr>
          <w:p w:rsidR="00DD3C60" w:rsidRPr="00FA784C" w:rsidRDefault="00DD3C60" w:rsidP="00801FE5">
            <w:pPr>
              <w:jc w:val="center"/>
              <w:rPr>
                <w:b/>
                <w:sz w:val="19"/>
                <w:szCs w:val="19"/>
              </w:rPr>
            </w:pPr>
            <w:r w:rsidRPr="00FA784C">
              <w:rPr>
                <w:b/>
                <w:sz w:val="19"/>
                <w:szCs w:val="19"/>
              </w:rPr>
              <w:t xml:space="preserve">Quantidade Anual </w:t>
            </w:r>
          </w:p>
        </w:tc>
        <w:tc>
          <w:tcPr>
            <w:tcW w:w="2721" w:type="dxa"/>
          </w:tcPr>
          <w:p w:rsidR="00DD3C60" w:rsidRPr="00FA784C" w:rsidRDefault="00DD3C60" w:rsidP="00801FE5">
            <w:pPr>
              <w:jc w:val="center"/>
              <w:rPr>
                <w:b/>
                <w:sz w:val="19"/>
                <w:szCs w:val="19"/>
              </w:rPr>
            </w:pPr>
            <w:r w:rsidRPr="00FA784C">
              <w:rPr>
                <w:b/>
                <w:sz w:val="19"/>
                <w:szCs w:val="19"/>
              </w:rPr>
              <w:t xml:space="preserve">Valor Unitário </w:t>
            </w:r>
          </w:p>
        </w:tc>
      </w:tr>
      <w:tr w:rsidR="00DD3C60" w:rsidRPr="00FA784C" w:rsidTr="00801FE5">
        <w:tc>
          <w:tcPr>
            <w:tcW w:w="4250" w:type="dxa"/>
          </w:tcPr>
          <w:p w:rsidR="00DD3C60" w:rsidRPr="00FA784C" w:rsidRDefault="00DD3C60" w:rsidP="00801FE5">
            <w:pPr>
              <w:jc w:val="center"/>
              <w:rPr>
                <w:bCs/>
                <w:color w:val="000000"/>
                <w:sz w:val="19"/>
                <w:szCs w:val="19"/>
              </w:rPr>
            </w:pPr>
            <w:r w:rsidRPr="00FA784C">
              <w:rPr>
                <w:bCs/>
                <w:color w:val="000000"/>
                <w:sz w:val="19"/>
                <w:szCs w:val="19"/>
              </w:rPr>
              <w:t>Endoscopia</w:t>
            </w:r>
          </w:p>
        </w:tc>
        <w:tc>
          <w:tcPr>
            <w:tcW w:w="1534" w:type="dxa"/>
          </w:tcPr>
          <w:p w:rsidR="00DD3C60" w:rsidRPr="00FA784C" w:rsidRDefault="00255683" w:rsidP="00801FE5">
            <w:pPr>
              <w:jc w:val="center"/>
              <w:rPr>
                <w:sz w:val="19"/>
                <w:szCs w:val="19"/>
              </w:rPr>
            </w:pPr>
            <w:r w:rsidRPr="00FA784C">
              <w:rPr>
                <w:sz w:val="19"/>
                <w:szCs w:val="19"/>
              </w:rPr>
              <w:t>96</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R$ 140,00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Endoscopia com biópsia</w:t>
            </w:r>
          </w:p>
        </w:tc>
        <w:tc>
          <w:tcPr>
            <w:tcW w:w="1534" w:type="dxa"/>
          </w:tcPr>
          <w:p w:rsidR="00DD3C60" w:rsidRPr="00FA784C" w:rsidRDefault="00AF50A8" w:rsidP="00801FE5">
            <w:pPr>
              <w:jc w:val="center"/>
              <w:rPr>
                <w:sz w:val="19"/>
                <w:szCs w:val="19"/>
              </w:rPr>
            </w:pPr>
            <w:r w:rsidRPr="00FA784C">
              <w:rPr>
                <w:sz w:val="19"/>
                <w:szCs w:val="19"/>
              </w:rPr>
              <w:t>12</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R$ 155,00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Colonoscopia</w:t>
            </w:r>
          </w:p>
        </w:tc>
        <w:tc>
          <w:tcPr>
            <w:tcW w:w="1534" w:type="dxa"/>
          </w:tcPr>
          <w:p w:rsidR="00DD3C60" w:rsidRPr="00FA784C" w:rsidRDefault="00AF50A8" w:rsidP="00801FE5">
            <w:pPr>
              <w:jc w:val="center"/>
              <w:rPr>
                <w:sz w:val="19"/>
                <w:szCs w:val="19"/>
              </w:rPr>
            </w:pPr>
            <w:r w:rsidRPr="00FA784C">
              <w:rPr>
                <w:sz w:val="19"/>
                <w:szCs w:val="19"/>
              </w:rPr>
              <w:t>24</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R$ 590,00</w:t>
            </w:r>
          </w:p>
        </w:tc>
      </w:tr>
      <w:tr w:rsidR="00DD3C60" w:rsidRPr="00FA784C" w:rsidTr="00801FE5">
        <w:trPr>
          <w:trHeight w:val="150"/>
        </w:trPr>
        <w:tc>
          <w:tcPr>
            <w:tcW w:w="4250" w:type="dxa"/>
          </w:tcPr>
          <w:p w:rsidR="00DD3C60" w:rsidRPr="00FA784C" w:rsidRDefault="00DD3C60" w:rsidP="00801FE5">
            <w:pPr>
              <w:jc w:val="center"/>
              <w:rPr>
                <w:sz w:val="19"/>
                <w:szCs w:val="19"/>
              </w:rPr>
            </w:pPr>
            <w:proofErr w:type="spellStart"/>
            <w:r w:rsidRPr="00FA784C">
              <w:rPr>
                <w:sz w:val="19"/>
                <w:szCs w:val="19"/>
              </w:rPr>
              <w:t>Polipectomia</w:t>
            </w:r>
            <w:proofErr w:type="spellEnd"/>
            <w:r w:rsidRPr="00FA784C">
              <w:rPr>
                <w:sz w:val="19"/>
                <w:szCs w:val="19"/>
              </w:rPr>
              <w:t xml:space="preserve"> </w:t>
            </w:r>
          </w:p>
        </w:tc>
        <w:tc>
          <w:tcPr>
            <w:tcW w:w="1534" w:type="dxa"/>
          </w:tcPr>
          <w:p w:rsidR="00DD3C60" w:rsidRPr="00FA784C" w:rsidRDefault="00AF50A8" w:rsidP="00801FE5">
            <w:pPr>
              <w:jc w:val="center"/>
              <w:rPr>
                <w:sz w:val="19"/>
                <w:szCs w:val="19"/>
              </w:rPr>
            </w:pPr>
            <w:r w:rsidRPr="00FA784C">
              <w:rPr>
                <w:sz w:val="19"/>
                <w:szCs w:val="19"/>
              </w:rPr>
              <w:t>24</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R$ 180,00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Biópsia</w:t>
            </w:r>
          </w:p>
        </w:tc>
        <w:tc>
          <w:tcPr>
            <w:tcW w:w="1534" w:type="dxa"/>
          </w:tcPr>
          <w:p w:rsidR="00DD3C60" w:rsidRPr="00FA784C" w:rsidRDefault="00AF50A8" w:rsidP="00801FE5">
            <w:pPr>
              <w:jc w:val="center"/>
              <w:rPr>
                <w:sz w:val="19"/>
                <w:szCs w:val="19"/>
              </w:rPr>
            </w:pPr>
            <w:r w:rsidRPr="00FA784C">
              <w:rPr>
                <w:sz w:val="19"/>
                <w:szCs w:val="19"/>
              </w:rPr>
              <w:t>24</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R$ 24,00</w:t>
            </w:r>
          </w:p>
        </w:tc>
      </w:tr>
      <w:tr w:rsidR="00DD3C60" w:rsidRPr="00FA784C" w:rsidTr="00801FE5">
        <w:tc>
          <w:tcPr>
            <w:tcW w:w="4250" w:type="dxa"/>
          </w:tcPr>
          <w:p w:rsidR="00DD3C60" w:rsidRPr="00FA784C" w:rsidRDefault="00DD3C60" w:rsidP="00AF50A8">
            <w:pPr>
              <w:jc w:val="center"/>
              <w:rPr>
                <w:sz w:val="19"/>
                <w:szCs w:val="19"/>
              </w:rPr>
            </w:pPr>
            <w:r w:rsidRPr="00FA784C">
              <w:rPr>
                <w:sz w:val="19"/>
                <w:szCs w:val="19"/>
              </w:rPr>
              <w:t xml:space="preserve">TC Coluna </w:t>
            </w:r>
            <w:r w:rsidR="00AF50A8" w:rsidRPr="00FA784C">
              <w:rPr>
                <w:sz w:val="19"/>
                <w:szCs w:val="19"/>
              </w:rPr>
              <w:t>Lombo Sacra</w:t>
            </w:r>
          </w:p>
        </w:tc>
        <w:tc>
          <w:tcPr>
            <w:tcW w:w="1534" w:type="dxa"/>
          </w:tcPr>
          <w:p w:rsidR="00DD3C60" w:rsidRPr="00FA784C" w:rsidRDefault="00AF50A8" w:rsidP="00801FE5">
            <w:pPr>
              <w:jc w:val="center"/>
              <w:rPr>
                <w:sz w:val="19"/>
                <w:szCs w:val="19"/>
              </w:rPr>
            </w:pPr>
            <w:r w:rsidRPr="00FA784C">
              <w:rPr>
                <w:sz w:val="19"/>
                <w:szCs w:val="19"/>
              </w:rPr>
              <w:t>12</w:t>
            </w:r>
          </w:p>
        </w:tc>
        <w:tc>
          <w:tcPr>
            <w:tcW w:w="2721" w:type="dxa"/>
            <w:vAlign w:val="bottom"/>
          </w:tcPr>
          <w:p w:rsidR="00DD3C60" w:rsidRPr="00FA784C" w:rsidRDefault="00DD3C60" w:rsidP="00AF50A8">
            <w:pPr>
              <w:jc w:val="center"/>
              <w:rPr>
                <w:color w:val="000000"/>
                <w:sz w:val="19"/>
                <w:szCs w:val="19"/>
              </w:rPr>
            </w:pPr>
            <w:r w:rsidRPr="00FA784C">
              <w:rPr>
                <w:color w:val="000000"/>
                <w:sz w:val="19"/>
                <w:szCs w:val="19"/>
              </w:rPr>
              <w:t xml:space="preserve">R$ </w:t>
            </w:r>
            <w:r w:rsidR="00AF50A8" w:rsidRPr="00FA784C">
              <w:rPr>
                <w:color w:val="000000"/>
                <w:sz w:val="19"/>
                <w:szCs w:val="19"/>
              </w:rPr>
              <w:t>101,10</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TC Crânio</w:t>
            </w:r>
          </w:p>
        </w:tc>
        <w:tc>
          <w:tcPr>
            <w:tcW w:w="1534" w:type="dxa"/>
          </w:tcPr>
          <w:p w:rsidR="00DD3C60" w:rsidRPr="00FA784C" w:rsidRDefault="00AF50A8" w:rsidP="00801FE5">
            <w:pPr>
              <w:jc w:val="center"/>
              <w:rPr>
                <w:sz w:val="19"/>
                <w:szCs w:val="19"/>
              </w:rPr>
            </w:pPr>
            <w:r w:rsidRPr="00FA784C">
              <w:rPr>
                <w:sz w:val="19"/>
                <w:szCs w:val="19"/>
              </w:rPr>
              <w:t>48</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R$ 97,44</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TC Abdômen Superior</w:t>
            </w:r>
          </w:p>
        </w:tc>
        <w:tc>
          <w:tcPr>
            <w:tcW w:w="1534" w:type="dxa"/>
          </w:tcPr>
          <w:p w:rsidR="00DD3C60" w:rsidRPr="00FA784C" w:rsidRDefault="00AF50A8" w:rsidP="00801FE5">
            <w:pPr>
              <w:jc w:val="center"/>
              <w:rPr>
                <w:sz w:val="19"/>
                <w:szCs w:val="19"/>
              </w:rPr>
            </w:pPr>
            <w:r w:rsidRPr="00FA784C">
              <w:rPr>
                <w:sz w:val="19"/>
                <w:szCs w:val="19"/>
              </w:rPr>
              <w:t>36</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R$ 138,63</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 xml:space="preserve">TC Pelve, Bacia, Abdômen </w:t>
            </w:r>
            <w:proofErr w:type="gramStart"/>
            <w:r w:rsidRPr="00FA784C">
              <w:rPr>
                <w:sz w:val="19"/>
                <w:szCs w:val="19"/>
              </w:rPr>
              <w:t>Inferior</w:t>
            </w:r>
            <w:proofErr w:type="gramEnd"/>
            <w:r w:rsidRPr="00FA784C">
              <w:rPr>
                <w:sz w:val="19"/>
                <w:szCs w:val="19"/>
              </w:rPr>
              <w:t xml:space="preserve"> </w:t>
            </w:r>
          </w:p>
        </w:tc>
        <w:tc>
          <w:tcPr>
            <w:tcW w:w="1534" w:type="dxa"/>
          </w:tcPr>
          <w:p w:rsidR="00DD3C60" w:rsidRPr="00FA784C" w:rsidRDefault="00AF50A8" w:rsidP="00801FE5">
            <w:pPr>
              <w:jc w:val="center"/>
              <w:rPr>
                <w:sz w:val="19"/>
                <w:szCs w:val="19"/>
              </w:rPr>
            </w:pPr>
            <w:r w:rsidRPr="00FA784C">
              <w:rPr>
                <w:sz w:val="19"/>
                <w:szCs w:val="19"/>
              </w:rPr>
              <w:t>36</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R$ 138,63</w:t>
            </w:r>
          </w:p>
        </w:tc>
      </w:tr>
      <w:tr w:rsidR="00DD3C60" w:rsidRPr="00FA784C" w:rsidTr="00801FE5">
        <w:tc>
          <w:tcPr>
            <w:tcW w:w="4250" w:type="dxa"/>
          </w:tcPr>
          <w:p w:rsidR="00DD3C60" w:rsidRPr="00FA784C" w:rsidRDefault="00DD3C60" w:rsidP="00801FE5">
            <w:pPr>
              <w:jc w:val="center"/>
              <w:rPr>
                <w:sz w:val="19"/>
                <w:szCs w:val="19"/>
              </w:rPr>
            </w:pPr>
            <w:r w:rsidRPr="00FA784C">
              <w:rPr>
                <w:sz w:val="19"/>
                <w:szCs w:val="19"/>
              </w:rPr>
              <w:t xml:space="preserve">Contraste </w:t>
            </w:r>
          </w:p>
        </w:tc>
        <w:tc>
          <w:tcPr>
            <w:tcW w:w="1534" w:type="dxa"/>
          </w:tcPr>
          <w:p w:rsidR="00DD3C60" w:rsidRPr="00FA784C" w:rsidRDefault="00AF50A8" w:rsidP="00801FE5">
            <w:pPr>
              <w:jc w:val="center"/>
              <w:rPr>
                <w:sz w:val="19"/>
                <w:szCs w:val="19"/>
              </w:rPr>
            </w:pPr>
            <w:r w:rsidRPr="00FA784C">
              <w:rPr>
                <w:sz w:val="19"/>
                <w:szCs w:val="19"/>
              </w:rPr>
              <w:t>48</w:t>
            </w:r>
          </w:p>
        </w:tc>
        <w:tc>
          <w:tcPr>
            <w:tcW w:w="2721" w:type="dxa"/>
            <w:vAlign w:val="bottom"/>
          </w:tcPr>
          <w:p w:rsidR="00DD3C60" w:rsidRPr="00FA784C" w:rsidRDefault="00DD3C60" w:rsidP="00801FE5">
            <w:pPr>
              <w:jc w:val="center"/>
              <w:rPr>
                <w:color w:val="000000"/>
                <w:sz w:val="19"/>
                <w:szCs w:val="19"/>
              </w:rPr>
            </w:pPr>
            <w:r w:rsidRPr="00FA784C">
              <w:rPr>
                <w:color w:val="000000"/>
                <w:sz w:val="19"/>
                <w:szCs w:val="19"/>
              </w:rPr>
              <w:t>R$ 50,00</w:t>
            </w:r>
          </w:p>
        </w:tc>
      </w:tr>
      <w:tr w:rsidR="00DD3C60" w:rsidRPr="00FA784C" w:rsidTr="00801FE5">
        <w:tc>
          <w:tcPr>
            <w:tcW w:w="4250" w:type="dxa"/>
          </w:tcPr>
          <w:p w:rsidR="00DD3C60" w:rsidRPr="00FA784C" w:rsidRDefault="00AF50A8" w:rsidP="00801FE5">
            <w:pPr>
              <w:jc w:val="center"/>
              <w:rPr>
                <w:sz w:val="19"/>
                <w:szCs w:val="19"/>
              </w:rPr>
            </w:pPr>
            <w:proofErr w:type="spellStart"/>
            <w:r w:rsidRPr="00FA784C">
              <w:rPr>
                <w:sz w:val="19"/>
                <w:szCs w:val="19"/>
              </w:rPr>
              <w:t>Videonasolaringoscopia</w:t>
            </w:r>
            <w:proofErr w:type="spellEnd"/>
          </w:p>
        </w:tc>
        <w:tc>
          <w:tcPr>
            <w:tcW w:w="1534" w:type="dxa"/>
          </w:tcPr>
          <w:p w:rsidR="00DD3C60" w:rsidRPr="00FA784C" w:rsidRDefault="00AF50A8" w:rsidP="00801FE5">
            <w:pPr>
              <w:jc w:val="center"/>
              <w:rPr>
                <w:sz w:val="19"/>
                <w:szCs w:val="19"/>
              </w:rPr>
            </w:pPr>
            <w:r w:rsidRPr="00FA784C">
              <w:rPr>
                <w:sz w:val="19"/>
                <w:szCs w:val="19"/>
              </w:rPr>
              <w:t>36</w:t>
            </w:r>
          </w:p>
        </w:tc>
        <w:tc>
          <w:tcPr>
            <w:tcW w:w="2721" w:type="dxa"/>
            <w:vAlign w:val="bottom"/>
          </w:tcPr>
          <w:p w:rsidR="00DD3C60" w:rsidRPr="00FA784C" w:rsidRDefault="00AF50A8" w:rsidP="00AF50A8">
            <w:pPr>
              <w:jc w:val="center"/>
              <w:rPr>
                <w:color w:val="000000"/>
                <w:sz w:val="19"/>
                <w:szCs w:val="19"/>
              </w:rPr>
            </w:pPr>
            <w:r w:rsidRPr="00FA784C">
              <w:rPr>
                <w:color w:val="000000"/>
                <w:sz w:val="19"/>
                <w:szCs w:val="19"/>
              </w:rPr>
              <w:t>R$ 60</w:t>
            </w:r>
            <w:r w:rsidR="00DD3C60" w:rsidRPr="00FA784C">
              <w:rPr>
                <w:color w:val="000000"/>
                <w:sz w:val="19"/>
                <w:szCs w:val="19"/>
              </w:rPr>
              <w:t>,00</w:t>
            </w:r>
          </w:p>
        </w:tc>
      </w:tr>
      <w:tr w:rsidR="00DD3C60" w:rsidRPr="00FA784C" w:rsidTr="00801FE5">
        <w:tc>
          <w:tcPr>
            <w:tcW w:w="8505" w:type="dxa"/>
            <w:gridSpan w:val="3"/>
          </w:tcPr>
          <w:p w:rsidR="00DD3C60" w:rsidRPr="00FA784C" w:rsidRDefault="00DD3C60" w:rsidP="00432C16">
            <w:pPr>
              <w:jc w:val="center"/>
              <w:rPr>
                <w:color w:val="000000"/>
                <w:sz w:val="19"/>
                <w:szCs w:val="19"/>
              </w:rPr>
            </w:pPr>
            <w:r w:rsidRPr="00FA784C">
              <w:rPr>
                <w:b/>
                <w:sz w:val="19"/>
                <w:szCs w:val="19"/>
              </w:rPr>
              <w:t xml:space="preserve">Total anual: R$ </w:t>
            </w:r>
            <w:r w:rsidR="00255683" w:rsidRPr="00FA784C">
              <w:rPr>
                <w:b/>
                <w:sz w:val="19"/>
                <w:szCs w:val="19"/>
              </w:rPr>
              <w:t>54.787,68</w:t>
            </w:r>
          </w:p>
        </w:tc>
      </w:tr>
    </w:tbl>
    <w:p w:rsidR="00DD3C60" w:rsidRPr="00FA784C" w:rsidRDefault="00DD3C60" w:rsidP="00FA784C">
      <w:pPr>
        <w:rPr>
          <w:b/>
          <w:sz w:val="19"/>
          <w:szCs w:val="19"/>
        </w:rPr>
      </w:pPr>
    </w:p>
    <w:sectPr w:rsidR="00DD3C60" w:rsidRPr="00FA784C" w:rsidSect="0099497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2D6" w:rsidRDefault="009E02D6" w:rsidP="00A6257D">
      <w:pPr>
        <w:spacing w:after="0" w:line="240" w:lineRule="auto"/>
      </w:pPr>
      <w:r>
        <w:separator/>
      </w:r>
    </w:p>
  </w:endnote>
  <w:endnote w:type="continuationSeparator" w:id="0">
    <w:p w:rsidR="009E02D6" w:rsidRDefault="009E02D6" w:rsidP="00A62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219769"/>
      <w:docPartObj>
        <w:docPartGallery w:val="Page Numbers (Bottom of Page)"/>
        <w:docPartUnique/>
      </w:docPartObj>
    </w:sdtPr>
    <w:sdtEndPr/>
    <w:sdtContent>
      <w:p w:rsidR="005D4B1D" w:rsidRDefault="005D4B1D">
        <w:pPr>
          <w:pStyle w:val="Rodap"/>
          <w:jc w:val="right"/>
        </w:pPr>
        <w:r>
          <w:fldChar w:fldCharType="begin"/>
        </w:r>
        <w:r>
          <w:instrText>PAGE   \* MERGEFORMAT</w:instrText>
        </w:r>
        <w:r>
          <w:fldChar w:fldCharType="separate"/>
        </w:r>
        <w:r w:rsidR="00FA784C">
          <w:rPr>
            <w:noProof/>
          </w:rPr>
          <w:t>10</w:t>
        </w:r>
        <w:r>
          <w:fldChar w:fldCharType="end"/>
        </w:r>
      </w:p>
    </w:sdtContent>
  </w:sdt>
  <w:p w:rsidR="005D4B1D" w:rsidRDefault="00363E80">
    <w:pPr>
      <w:pStyle w:val="Rodap"/>
    </w:pPr>
    <w:r w:rsidRPr="00363E80">
      <w:t>AV FRANCISCO VALADARES DA FONSECA, 250 PABX (37)3274-1260 – VASCO LOPES- CEP 35669-000</w:t>
    </w:r>
    <w:r>
      <w:rPr>
        <w:noProof/>
      </w:rPr>
      <w:drawing>
        <wp:anchor distT="0" distB="0" distL="114300" distR="114300" simplePos="0" relativeHeight="251661312" behindDoc="1" locked="1" layoutInCell="1" allowOverlap="1" wp14:anchorId="5BDA6381" wp14:editId="642841B9">
          <wp:simplePos x="0" y="0"/>
          <wp:positionH relativeFrom="margin">
            <wp:posOffset>-571500</wp:posOffset>
          </wp:positionH>
          <wp:positionV relativeFrom="margin">
            <wp:posOffset>407670</wp:posOffset>
          </wp:positionV>
          <wp:extent cx="6487160" cy="6994525"/>
          <wp:effectExtent l="0" t="0" r="8890" b="0"/>
          <wp:wrapNone/>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mas_Marca_dágua.png"/>
                  <pic:cNvPicPr/>
                </pic:nvPicPr>
                <pic:blipFill>
                  <a:blip r:embed="rId1">
                    <a:extLst>
                      <a:ext uri="{BEBA8EAE-BF5A-486C-A8C5-ECC9F3942E4B}">
                        <a14:imgProps xmlns:a14="http://schemas.microsoft.com/office/drawing/2010/main">
                          <a14:imgLayer r:embed="rId2">
                            <a14:imgEffect>
                              <a14:saturation sat="190000"/>
                            </a14:imgEffect>
                          </a14:imgLayer>
                        </a14:imgProps>
                      </a:ext>
                      <a:ext uri="{28A0092B-C50C-407E-A947-70E740481C1C}">
                        <a14:useLocalDpi xmlns:a14="http://schemas.microsoft.com/office/drawing/2010/main" val="0"/>
                      </a:ext>
                    </a:extLst>
                  </a:blip>
                  <a:stretch>
                    <a:fillRect/>
                  </a:stretch>
                </pic:blipFill>
                <pic:spPr>
                  <a:xfrm>
                    <a:off x="0" y="0"/>
                    <a:ext cx="6487160" cy="69945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2D6" w:rsidRDefault="009E02D6" w:rsidP="00A6257D">
      <w:pPr>
        <w:spacing w:after="0" w:line="240" w:lineRule="auto"/>
      </w:pPr>
      <w:r>
        <w:separator/>
      </w:r>
    </w:p>
  </w:footnote>
  <w:footnote w:type="continuationSeparator" w:id="0">
    <w:p w:rsidR="009E02D6" w:rsidRDefault="009E02D6" w:rsidP="00A625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1105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8930"/>
    </w:tblGrid>
    <w:tr w:rsidR="00363E80" w:rsidRPr="000015CB" w:rsidTr="00A465B9">
      <w:trPr>
        <w:trHeight w:val="781"/>
      </w:trPr>
      <w:tc>
        <w:tcPr>
          <w:tcW w:w="2127" w:type="dxa"/>
          <w:vMerge w:val="restart"/>
          <w:vAlign w:val="center"/>
        </w:tcPr>
        <w:p w:rsidR="00363E80" w:rsidRDefault="00363E80" w:rsidP="00A465B9">
          <w:pPr>
            <w:pStyle w:val="Cabealho"/>
            <w:jc w:val="center"/>
          </w:pPr>
          <w:r>
            <w:rPr>
              <w:noProof/>
            </w:rPr>
            <w:drawing>
              <wp:anchor distT="0" distB="0" distL="114300" distR="114300" simplePos="0" relativeHeight="251659264" behindDoc="0" locked="0" layoutInCell="1" allowOverlap="1" wp14:anchorId="3E494812" wp14:editId="1C5EBC79">
                <wp:simplePos x="0" y="0"/>
                <wp:positionH relativeFrom="column">
                  <wp:posOffset>13335</wp:posOffset>
                </wp:positionH>
                <wp:positionV relativeFrom="page">
                  <wp:posOffset>-219075</wp:posOffset>
                </wp:positionV>
                <wp:extent cx="1151890" cy="1259840"/>
                <wp:effectExtent l="0" t="0" r="0" b="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novo sem fundo.png"/>
                        <pic:cNvPicPr/>
                      </pic:nvPicPr>
                      <pic:blipFill>
                        <a:blip r:embed="rId1" cstate="print">
                          <a:extLst>
                            <a:ext uri="{28A0092B-C50C-407E-A947-70E740481C1C}">
                              <a14:useLocalDpi xmlns:a14="http://schemas.microsoft.com/office/drawing/2010/main" val="0"/>
                            </a:ext>
                          </a:extLst>
                        </a:blip>
                        <a:stretch>
                          <a:fillRect/>
                        </a:stretch>
                      </pic:blipFill>
                      <pic:spPr>
                        <a:xfrm rot="10800000" flipH="1" flipV="1">
                          <a:off x="0" y="0"/>
                          <a:ext cx="1151890" cy="1259840"/>
                        </a:xfrm>
                        <a:prstGeom prst="rect">
                          <a:avLst/>
                        </a:prstGeom>
                      </pic:spPr>
                    </pic:pic>
                  </a:graphicData>
                </a:graphic>
                <wp14:sizeRelH relativeFrom="margin">
                  <wp14:pctWidth>0</wp14:pctWidth>
                </wp14:sizeRelH>
                <wp14:sizeRelV relativeFrom="margin">
                  <wp14:pctHeight>0</wp14:pctHeight>
                </wp14:sizeRelV>
              </wp:anchor>
            </w:drawing>
          </w:r>
        </w:p>
      </w:tc>
      <w:tc>
        <w:tcPr>
          <w:tcW w:w="8930" w:type="dxa"/>
          <w:vAlign w:val="bottom"/>
        </w:tcPr>
        <w:p w:rsidR="00363E80" w:rsidRPr="000015CB" w:rsidRDefault="00363E80" w:rsidP="00A465B9">
          <w:pPr>
            <w:pStyle w:val="Cabealho"/>
            <w:jc w:val="center"/>
            <w:rPr>
              <w:rFonts w:ascii="Arial" w:hAnsi="Arial" w:cs="Arial"/>
            </w:rPr>
          </w:pPr>
          <w:r w:rsidRPr="000015CB">
            <w:rPr>
              <w:rFonts w:ascii="Arial" w:hAnsi="Arial" w:cs="Arial"/>
              <w:sz w:val="42"/>
            </w:rPr>
            <w:t>PREFEITURA MUNICIPAL DE PAPAGAIOS</w:t>
          </w:r>
        </w:p>
      </w:tc>
    </w:tr>
    <w:tr w:rsidR="00363E80" w:rsidRPr="002936D7" w:rsidTr="00A465B9">
      <w:trPr>
        <w:trHeight w:val="785"/>
      </w:trPr>
      <w:tc>
        <w:tcPr>
          <w:tcW w:w="2127" w:type="dxa"/>
          <w:vMerge/>
        </w:tcPr>
        <w:p w:rsidR="00363E80" w:rsidRDefault="00363E80" w:rsidP="00A465B9">
          <w:pPr>
            <w:pStyle w:val="Cabealho"/>
          </w:pPr>
        </w:p>
      </w:tc>
      <w:tc>
        <w:tcPr>
          <w:tcW w:w="8930" w:type="dxa"/>
        </w:tcPr>
        <w:p w:rsidR="00363E80" w:rsidRPr="002936D7" w:rsidRDefault="00363E80" w:rsidP="00A465B9">
          <w:pPr>
            <w:pStyle w:val="Cabealho"/>
            <w:jc w:val="center"/>
            <w:rPr>
              <w:rFonts w:ascii="Arial" w:hAnsi="Arial" w:cs="Arial"/>
            </w:rPr>
          </w:pPr>
          <w:r w:rsidRPr="00E33182">
            <w:rPr>
              <w:rFonts w:ascii="Arial" w:hAnsi="Arial" w:cs="Arial"/>
              <w:sz w:val="36"/>
            </w:rPr>
            <w:t>ESTADO DE MINAS GERAIS</w:t>
          </w:r>
        </w:p>
      </w:tc>
    </w:tr>
  </w:tbl>
  <w:p w:rsidR="00363E80" w:rsidRPr="00363E80" w:rsidRDefault="00363E80" w:rsidP="00363E8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61CE"/>
    <w:multiLevelType w:val="hybridMultilevel"/>
    <w:tmpl w:val="D95C384E"/>
    <w:lvl w:ilvl="0" w:tplc="7654DFD4">
      <w:start w:val="1"/>
      <w:numFmt w:val="lowerLetter"/>
      <w:lvlText w:val="%1)"/>
      <w:lvlJc w:val="left"/>
      <w:pPr>
        <w:tabs>
          <w:tab w:val="num" w:pos="786"/>
        </w:tabs>
        <w:ind w:left="786"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B356611"/>
    <w:multiLevelType w:val="hybridMultilevel"/>
    <w:tmpl w:val="BE509FDE"/>
    <w:lvl w:ilvl="0" w:tplc="94B46470">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4145336E"/>
    <w:multiLevelType w:val="hybridMultilevel"/>
    <w:tmpl w:val="DADEFE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DE7"/>
    <w:rsid w:val="00082D88"/>
    <w:rsid w:val="00096FA4"/>
    <w:rsid w:val="000C39D6"/>
    <w:rsid w:val="000D30DF"/>
    <w:rsid w:val="000F474D"/>
    <w:rsid w:val="00123AED"/>
    <w:rsid w:val="0013432A"/>
    <w:rsid w:val="0014677A"/>
    <w:rsid w:val="001678AA"/>
    <w:rsid w:val="001B6CA3"/>
    <w:rsid w:val="001C2C38"/>
    <w:rsid w:val="001C677E"/>
    <w:rsid w:val="001D45A5"/>
    <w:rsid w:val="001D53D7"/>
    <w:rsid w:val="001E16E3"/>
    <w:rsid w:val="001E3AE3"/>
    <w:rsid w:val="001E7F5E"/>
    <w:rsid w:val="00201E7E"/>
    <w:rsid w:val="00212A70"/>
    <w:rsid w:val="00223DF9"/>
    <w:rsid w:val="0022403D"/>
    <w:rsid w:val="00255683"/>
    <w:rsid w:val="00263478"/>
    <w:rsid w:val="0027270B"/>
    <w:rsid w:val="0029707A"/>
    <w:rsid w:val="002A57B9"/>
    <w:rsid w:val="002B03F3"/>
    <w:rsid w:val="002B1032"/>
    <w:rsid w:val="002B6160"/>
    <w:rsid w:val="002C330B"/>
    <w:rsid w:val="002D2509"/>
    <w:rsid w:val="002F0516"/>
    <w:rsid w:val="00311EA4"/>
    <w:rsid w:val="00315FE2"/>
    <w:rsid w:val="0032654E"/>
    <w:rsid w:val="00333B2A"/>
    <w:rsid w:val="00363E80"/>
    <w:rsid w:val="0037794D"/>
    <w:rsid w:val="00377D4F"/>
    <w:rsid w:val="003B5C79"/>
    <w:rsid w:val="003C3E24"/>
    <w:rsid w:val="003D7796"/>
    <w:rsid w:val="003E2756"/>
    <w:rsid w:val="00410BF1"/>
    <w:rsid w:val="00413F27"/>
    <w:rsid w:val="00421382"/>
    <w:rsid w:val="00430945"/>
    <w:rsid w:val="00432C16"/>
    <w:rsid w:val="004432D0"/>
    <w:rsid w:val="00467784"/>
    <w:rsid w:val="004719E3"/>
    <w:rsid w:val="00472AFB"/>
    <w:rsid w:val="0047425F"/>
    <w:rsid w:val="00486387"/>
    <w:rsid w:val="00496647"/>
    <w:rsid w:val="004C3C61"/>
    <w:rsid w:val="004C5EEA"/>
    <w:rsid w:val="004E5FD6"/>
    <w:rsid w:val="00515437"/>
    <w:rsid w:val="00530347"/>
    <w:rsid w:val="00547731"/>
    <w:rsid w:val="00550F72"/>
    <w:rsid w:val="00552D93"/>
    <w:rsid w:val="00563183"/>
    <w:rsid w:val="005758DF"/>
    <w:rsid w:val="00590595"/>
    <w:rsid w:val="00594D34"/>
    <w:rsid w:val="00595F1B"/>
    <w:rsid w:val="00596B5C"/>
    <w:rsid w:val="005A1DE7"/>
    <w:rsid w:val="005A7275"/>
    <w:rsid w:val="005C5E6B"/>
    <w:rsid w:val="005C6815"/>
    <w:rsid w:val="005D4B1D"/>
    <w:rsid w:val="005F6487"/>
    <w:rsid w:val="00606A0D"/>
    <w:rsid w:val="0061145D"/>
    <w:rsid w:val="00612654"/>
    <w:rsid w:val="006241F9"/>
    <w:rsid w:val="0063788E"/>
    <w:rsid w:val="00660614"/>
    <w:rsid w:val="006650D4"/>
    <w:rsid w:val="00671D6B"/>
    <w:rsid w:val="00676ED8"/>
    <w:rsid w:val="00677C62"/>
    <w:rsid w:val="00683DB1"/>
    <w:rsid w:val="0069250C"/>
    <w:rsid w:val="006E59FC"/>
    <w:rsid w:val="007027B2"/>
    <w:rsid w:val="00711899"/>
    <w:rsid w:val="00733D88"/>
    <w:rsid w:val="007517C8"/>
    <w:rsid w:val="007C3AB4"/>
    <w:rsid w:val="007D14EE"/>
    <w:rsid w:val="007E046C"/>
    <w:rsid w:val="00830898"/>
    <w:rsid w:val="008528F7"/>
    <w:rsid w:val="00862DEE"/>
    <w:rsid w:val="00867F60"/>
    <w:rsid w:val="008B5AB1"/>
    <w:rsid w:val="008D5A9F"/>
    <w:rsid w:val="00900061"/>
    <w:rsid w:val="00960192"/>
    <w:rsid w:val="00987AC7"/>
    <w:rsid w:val="00994974"/>
    <w:rsid w:val="009B149E"/>
    <w:rsid w:val="009B6D81"/>
    <w:rsid w:val="009E02D6"/>
    <w:rsid w:val="009E5E0F"/>
    <w:rsid w:val="00A077BF"/>
    <w:rsid w:val="00A10AFC"/>
    <w:rsid w:val="00A6257D"/>
    <w:rsid w:val="00A7188C"/>
    <w:rsid w:val="00AB062B"/>
    <w:rsid w:val="00AF50A8"/>
    <w:rsid w:val="00AF59EF"/>
    <w:rsid w:val="00B8315D"/>
    <w:rsid w:val="00B8389A"/>
    <w:rsid w:val="00B94ACA"/>
    <w:rsid w:val="00BB0B0A"/>
    <w:rsid w:val="00BC4EEA"/>
    <w:rsid w:val="00BC72B5"/>
    <w:rsid w:val="00C041E1"/>
    <w:rsid w:val="00C21FBF"/>
    <w:rsid w:val="00C53E21"/>
    <w:rsid w:val="00C54E9E"/>
    <w:rsid w:val="00C67697"/>
    <w:rsid w:val="00C92ECF"/>
    <w:rsid w:val="00C9732F"/>
    <w:rsid w:val="00CB010F"/>
    <w:rsid w:val="00CC5958"/>
    <w:rsid w:val="00CE46C6"/>
    <w:rsid w:val="00CF1634"/>
    <w:rsid w:val="00D5202C"/>
    <w:rsid w:val="00D52C1E"/>
    <w:rsid w:val="00D54BFA"/>
    <w:rsid w:val="00DC63A1"/>
    <w:rsid w:val="00DD1EAE"/>
    <w:rsid w:val="00DD3C60"/>
    <w:rsid w:val="00E14988"/>
    <w:rsid w:val="00E34512"/>
    <w:rsid w:val="00E66C7C"/>
    <w:rsid w:val="00EB1AF0"/>
    <w:rsid w:val="00EC2BAB"/>
    <w:rsid w:val="00ED2FFA"/>
    <w:rsid w:val="00EF1CA4"/>
    <w:rsid w:val="00EF5D2E"/>
    <w:rsid w:val="00F01A09"/>
    <w:rsid w:val="00F0634C"/>
    <w:rsid w:val="00F06617"/>
    <w:rsid w:val="00F120BE"/>
    <w:rsid w:val="00F34BC2"/>
    <w:rsid w:val="00F52783"/>
    <w:rsid w:val="00F54C47"/>
    <w:rsid w:val="00F649FC"/>
    <w:rsid w:val="00F70722"/>
    <w:rsid w:val="00F75D59"/>
    <w:rsid w:val="00FA3B0F"/>
    <w:rsid w:val="00FA58D8"/>
    <w:rsid w:val="00FA784C"/>
    <w:rsid w:val="00FC375C"/>
    <w:rsid w:val="00FD51CF"/>
    <w:rsid w:val="00FD6CE1"/>
    <w:rsid w:val="00FF23B3"/>
    <w:rsid w:val="00FF2A46"/>
    <w:rsid w:val="00FF33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625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6257D"/>
  </w:style>
  <w:style w:type="paragraph" w:styleId="Rodap">
    <w:name w:val="footer"/>
    <w:basedOn w:val="Normal"/>
    <w:link w:val="RodapChar"/>
    <w:uiPriority w:val="99"/>
    <w:unhideWhenUsed/>
    <w:rsid w:val="00A6257D"/>
    <w:pPr>
      <w:tabs>
        <w:tab w:val="center" w:pos="4252"/>
        <w:tab w:val="right" w:pos="8504"/>
      </w:tabs>
      <w:spacing w:after="0" w:line="240" w:lineRule="auto"/>
    </w:pPr>
  </w:style>
  <w:style w:type="character" w:customStyle="1" w:styleId="RodapChar">
    <w:name w:val="Rodapé Char"/>
    <w:basedOn w:val="Fontepargpadro"/>
    <w:link w:val="Rodap"/>
    <w:uiPriority w:val="99"/>
    <w:rsid w:val="00A6257D"/>
  </w:style>
  <w:style w:type="paragraph" w:styleId="PargrafodaLista">
    <w:name w:val="List Paragraph"/>
    <w:basedOn w:val="Normal"/>
    <w:uiPriority w:val="34"/>
    <w:qFormat/>
    <w:rsid w:val="00201E7E"/>
    <w:pPr>
      <w:ind w:left="720"/>
      <w:contextualSpacing/>
    </w:pPr>
  </w:style>
  <w:style w:type="table" w:styleId="Tabelacomgrade">
    <w:name w:val="Table Grid"/>
    <w:basedOn w:val="Tabelanormal"/>
    <w:uiPriority w:val="39"/>
    <w:rsid w:val="0066061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4773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77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625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6257D"/>
  </w:style>
  <w:style w:type="paragraph" w:styleId="Rodap">
    <w:name w:val="footer"/>
    <w:basedOn w:val="Normal"/>
    <w:link w:val="RodapChar"/>
    <w:uiPriority w:val="99"/>
    <w:unhideWhenUsed/>
    <w:rsid w:val="00A6257D"/>
    <w:pPr>
      <w:tabs>
        <w:tab w:val="center" w:pos="4252"/>
        <w:tab w:val="right" w:pos="8504"/>
      </w:tabs>
      <w:spacing w:after="0" w:line="240" w:lineRule="auto"/>
    </w:pPr>
  </w:style>
  <w:style w:type="character" w:customStyle="1" w:styleId="RodapChar">
    <w:name w:val="Rodapé Char"/>
    <w:basedOn w:val="Fontepargpadro"/>
    <w:link w:val="Rodap"/>
    <w:uiPriority w:val="99"/>
    <w:rsid w:val="00A6257D"/>
  </w:style>
  <w:style w:type="paragraph" w:styleId="PargrafodaLista">
    <w:name w:val="List Paragraph"/>
    <w:basedOn w:val="Normal"/>
    <w:uiPriority w:val="34"/>
    <w:qFormat/>
    <w:rsid w:val="00201E7E"/>
    <w:pPr>
      <w:ind w:left="720"/>
      <w:contextualSpacing/>
    </w:pPr>
  </w:style>
  <w:style w:type="table" w:styleId="Tabelacomgrade">
    <w:name w:val="Table Grid"/>
    <w:basedOn w:val="Tabelanormal"/>
    <w:uiPriority w:val="39"/>
    <w:rsid w:val="0066061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4773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77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69433">
      <w:bodyDiv w:val="1"/>
      <w:marLeft w:val="0"/>
      <w:marRight w:val="0"/>
      <w:marTop w:val="0"/>
      <w:marBottom w:val="0"/>
      <w:divBdr>
        <w:top w:val="none" w:sz="0" w:space="0" w:color="auto"/>
        <w:left w:val="none" w:sz="0" w:space="0" w:color="auto"/>
        <w:bottom w:val="none" w:sz="0" w:space="0" w:color="auto"/>
        <w:right w:val="none" w:sz="0" w:space="0" w:color="auto"/>
      </w:divBdr>
    </w:div>
    <w:div w:id="199829272">
      <w:bodyDiv w:val="1"/>
      <w:marLeft w:val="0"/>
      <w:marRight w:val="0"/>
      <w:marTop w:val="0"/>
      <w:marBottom w:val="0"/>
      <w:divBdr>
        <w:top w:val="none" w:sz="0" w:space="0" w:color="auto"/>
        <w:left w:val="none" w:sz="0" w:space="0" w:color="auto"/>
        <w:bottom w:val="none" w:sz="0" w:space="0" w:color="auto"/>
        <w:right w:val="none" w:sz="0" w:space="0" w:color="auto"/>
      </w:divBdr>
    </w:div>
    <w:div w:id="315378651">
      <w:bodyDiv w:val="1"/>
      <w:marLeft w:val="0"/>
      <w:marRight w:val="0"/>
      <w:marTop w:val="0"/>
      <w:marBottom w:val="0"/>
      <w:divBdr>
        <w:top w:val="none" w:sz="0" w:space="0" w:color="auto"/>
        <w:left w:val="none" w:sz="0" w:space="0" w:color="auto"/>
        <w:bottom w:val="none" w:sz="0" w:space="0" w:color="auto"/>
        <w:right w:val="none" w:sz="0" w:space="0" w:color="auto"/>
      </w:divBdr>
    </w:div>
    <w:div w:id="429470256">
      <w:bodyDiv w:val="1"/>
      <w:marLeft w:val="0"/>
      <w:marRight w:val="0"/>
      <w:marTop w:val="0"/>
      <w:marBottom w:val="0"/>
      <w:divBdr>
        <w:top w:val="none" w:sz="0" w:space="0" w:color="auto"/>
        <w:left w:val="none" w:sz="0" w:space="0" w:color="auto"/>
        <w:bottom w:val="none" w:sz="0" w:space="0" w:color="auto"/>
        <w:right w:val="none" w:sz="0" w:space="0" w:color="auto"/>
      </w:divBdr>
    </w:div>
    <w:div w:id="449975697">
      <w:bodyDiv w:val="1"/>
      <w:marLeft w:val="0"/>
      <w:marRight w:val="0"/>
      <w:marTop w:val="0"/>
      <w:marBottom w:val="0"/>
      <w:divBdr>
        <w:top w:val="none" w:sz="0" w:space="0" w:color="auto"/>
        <w:left w:val="none" w:sz="0" w:space="0" w:color="auto"/>
        <w:bottom w:val="none" w:sz="0" w:space="0" w:color="auto"/>
        <w:right w:val="none" w:sz="0" w:space="0" w:color="auto"/>
      </w:divBdr>
    </w:div>
    <w:div w:id="477113849">
      <w:bodyDiv w:val="1"/>
      <w:marLeft w:val="0"/>
      <w:marRight w:val="0"/>
      <w:marTop w:val="0"/>
      <w:marBottom w:val="0"/>
      <w:divBdr>
        <w:top w:val="none" w:sz="0" w:space="0" w:color="auto"/>
        <w:left w:val="none" w:sz="0" w:space="0" w:color="auto"/>
        <w:bottom w:val="none" w:sz="0" w:space="0" w:color="auto"/>
        <w:right w:val="none" w:sz="0" w:space="0" w:color="auto"/>
      </w:divBdr>
    </w:div>
    <w:div w:id="483744580">
      <w:bodyDiv w:val="1"/>
      <w:marLeft w:val="0"/>
      <w:marRight w:val="0"/>
      <w:marTop w:val="0"/>
      <w:marBottom w:val="0"/>
      <w:divBdr>
        <w:top w:val="none" w:sz="0" w:space="0" w:color="auto"/>
        <w:left w:val="none" w:sz="0" w:space="0" w:color="auto"/>
        <w:bottom w:val="none" w:sz="0" w:space="0" w:color="auto"/>
        <w:right w:val="none" w:sz="0" w:space="0" w:color="auto"/>
      </w:divBdr>
    </w:div>
    <w:div w:id="525097276">
      <w:bodyDiv w:val="1"/>
      <w:marLeft w:val="0"/>
      <w:marRight w:val="0"/>
      <w:marTop w:val="0"/>
      <w:marBottom w:val="0"/>
      <w:divBdr>
        <w:top w:val="none" w:sz="0" w:space="0" w:color="auto"/>
        <w:left w:val="none" w:sz="0" w:space="0" w:color="auto"/>
        <w:bottom w:val="none" w:sz="0" w:space="0" w:color="auto"/>
        <w:right w:val="none" w:sz="0" w:space="0" w:color="auto"/>
      </w:divBdr>
    </w:div>
    <w:div w:id="662900519">
      <w:bodyDiv w:val="1"/>
      <w:marLeft w:val="0"/>
      <w:marRight w:val="0"/>
      <w:marTop w:val="0"/>
      <w:marBottom w:val="0"/>
      <w:divBdr>
        <w:top w:val="none" w:sz="0" w:space="0" w:color="auto"/>
        <w:left w:val="none" w:sz="0" w:space="0" w:color="auto"/>
        <w:bottom w:val="none" w:sz="0" w:space="0" w:color="auto"/>
        <w:right w:val="none" w:sz="0" w:space="0" w:color="auto"/>
      </w:divBdr>
    </w:div>
    <w:div w:id="701980875">
      <w:bodyDiv w:val="1"/>
      <w:marLeft w:val="0"/>
      <w:marRight w:val="0"/>
      <w:marTop w:val="0"/>
      <w:marBottom w:val="0"/>
      <w:divBdr>
        <w:top w:val="none" w:sz="0" w:space="0" w:color="auto"/>
        <w:left w:val="none" w:sz="0" w:space="0" w:color="auto"/>
        <w:bottom w:val="none" w:sz="0" w:space="0" w:color="auto"/>
        <w:right w:val="none" w:sz="0" w:space="0" w:color="auto"/>
      </w:divBdr>
    </w:div>
    <w:div w:id="769082085">
      <w:bodyDiv w:val="1"/>
      <w:marLeft w:val="0"/>
      <w:marRight w:val="0"/>
      <w:marTop w:val="0"/>
      <w:marBottom w:val="0"/>
      <w:divBdr>
        <w:top w:val="none" w:sz="0" w:space="0" w:color="auto"/>
        <w:left w:val="none" w:sz="0" w:space="0" w:color="auto"/>
        <w:bottom w:val="none" w:sz="0" w:space="0" w:color="auto"/>
        <w:right w:val="none" w:sz="0" w:space="0" w:color="auto"/>
      </w:divBdr>
    </w:div>
    <w:div w:id="1002977773">
      <w:bodyDiv w:val="1"/>
      <w:marLeft w:val="0"/>
      <w:marRight w:val="0"/>
      <w:marTop w:val="0"/>
      <w:marBottom w:val="0"/>
      <w:divBdr>
        <w:top w:val="none" w:sz="0" w:space="0" w:color="auto"/>
        <w:left w:val="none" w:sz="0" w:space="0" w:color="auto"/>
        <w:bottom w:val="none" w:sz="0" w:space="0" w:color="auto"/>
        <w:right w:val="none" w:sz="0" w:space="0" w:color="auto"/>
      </w:divBdr>
    </w:div>
    <w:div w:id="1097797814">
      <w:bodyDiv w:val="1"/>
      <w:marLeft w:val="0"/>
      <w:marRight w:val="0"/>
      <w:marTop w:val="0"/>
      <w:marBottom w:val="0"/>
      <w:divBdr>
        <w:top w:val="none" w:sz="0" w:space="0" w:color="auto"/>
        <w:left w:val="none" w:sz="0" w:space="0" w:color="auto"/>
        <w:bottom w:val="none" w:sz="0" w:space="0" w:color="auto"/>
        <w:right w:val="none" w:sz="0" w:space="0" w:color="auto"/>
      </w:divBdr>
    </w:div>
    <w:div w:id="1119567723">
      <w:bodyDiv w:val="1"/>
      <w:marLeft w:val="0"/>
      <w:marRight w:val="0"/>
      <w:marTop w:val="0"/>
      <w:marBottom w:val="0"/>
      <w:divBdr>
        <w:top w:val="none" w:sz="0" w:space="0" w:color="auto"/>
        <w:left w:val="none" w:sz="0" w:space="0" w:color="auto"/>
        <w:bottom w:val="none" w:sz="0" w:space="0" w:color="auto"/>
        <w:right w:val="none" w:sz="0" w:space="0" w:color="auto"/>
      </w:divBdr>
    </w:div>
    <w:div w:id="1293943387">
      <w:bodyDiv w:val="1"/>
      <w:marLeft w:val="0"/>
      <w:marRight w:val="0"/>
      <w:marTop w:val="0"/>
      <w:marBottom w:val="0"/>
      <w:divBdr>
        <w:top w:val="none" w:sz="0" w:space="0" w:color="auto"/>
        <w:left w:val="none" w:sz="0" w:space="0" w:color="auto"/>
        <w:bottom w:val="none" w:sz="0" w:space="0" w:color="auto"/>
        <w:right w:val="none" w:sz="0" w:space="0" w:color="auto"/>
      </w:divBdr>
    </w:div>
    <w:div w:id="1312173926">
      <w:bodyDiv w:val="1"/>
      <w:marLeft w:val="0"/>
      <w:marRight w:val="0"/>
      <w:marTop w:val="0"/>
      <w:marBottom w:val="0"/>
      <w:divBdr>
        <w:top w:val="none" w:sz="0" w:space="0" w:color="auto"/>
        <w:left w:val="none" w:sz="0" w:space="0" w:color="auto"/>
        <w:bottom w:val="none" w:sz="0" w:space="0" w:color="auto"/>
        <w:right w:val="none" w:sz="0" w:space="0" w:color="auto"/>
      </w:divBdr>
    </w:div>
    <w:div w:id="1360353619">
      <w:bodyDiv w:val="1"/>
      <w:marLeft w:val="0"/>
      <w:marRight w:val="0"/>
      <w:marTop w:val="0"/>
      <w:marBottom w:val="0"/>
      <w:divBdr>
        <w:top w:val="none" w:sz="0" w:space="0" w:color="auto"/>
        <w:left w:val="none" w:sz="0" w:space="0" w:color="auto"/>
        <w:bottom w:val="none" w:sz="0" w:space="0" w:color="auto"/>
        <w:right w:val="none" w:sz="0" w:space="0" w:color="auto"/>
      </w:divBdr>
    </w:div>
    <w:div w:id="1447191451">
      <w:bodyDiv w:val="1"/>
      <w:marLeft w:val="0"/>
      <w:marRight w:val="0"/>
      <w:marTop w:val="0"/>
      <w:marBottom w:val="0"/>
      <w:divBdr>
        <w:top w:val="none" w:sz="0" w:space="0" w:color="auto"/>
        <w:left w:val="none" w:sz="0" w:space="0" w:color="auto"/>
        <w:bottom w:val="none" w:sz="0" w:space="0" w:color="auto"/>
        <w:right w:val="none" w:sz="0" w:space="0" w:color="auto"/>
      </w:divBdr>
    </w:div>
    <w:div w:id="1463569985">
      <w:bodyDiv w:val="1"/>
      <w:marLeft w:val="0"/>
      <w:marRight w:val="0"/>
      <w:marTop w:val="0"/>
      <w:marBottom w:val="0"/>
      <w:divBdr>
        <w:top w:val="none" w:sz="0" w:space="0" w:color="auto"/>
        <w:left w:val="none" w:sz="0" w:space="0" w:color="auto"/>
        <w:bottom w:val="none" w:sz="0" w:space="0" w:color="auto"/>
        <w:right w:val="none" w:sz="0" w:space="0" w:color="auto"/>
      </w:divBdr>
    </w:div>
    <w:div w:id="1494105751">
      <w:bodyDiv w:val="1"/>
      <w:marLeft w:val="0"/>
      <w:marRight w:val="0"/>
      <w:marTop w:val="0"/>
      <w:marBottom w:val="0"/>
      <w:divBdr>
        <w:top w:val="none" w:sz="0" w:space="0" w:color="auto"/>
        <w:left w:val="none" w:sz="0" w:space="0" w:color="auto"/>
        <w:bottom w:val="none" w:sz="0" w:space="0" w:color="auto"/>
        <w:right w:val="none" w:sz="0" w:space="0" w:color="auto"/>
      </w:divBdr>
    </w:div>
    <w:div w:id="1497110631">
      <w:bodyDiv w:val="1"/>
      <w:marLeft w:val="0"/>
      <w:marRight w:val="0"/>
      <w:marTop w:val="0"/>
      <w:marBottom w:val="0"/>
      <w:divBdr>
        <w:top w:val="none" w:sz="0" w:space="0" w:color="auto"/>
        <w:left w:val="none" w:sz="0" w:space="0" w:color="auto"/>
        <w:bottom w:val="none" w:sz="0" w:space="0" w:color="auto"/>
        <w:right w:val="none" w:sz="0" w:space="0" w:color="auto"/>
      </w:divBdr>
    </w:div>
    <w:div w:id="1532650268">
      <w:bodyDiv w:val="1"/>
      <w:marLeft w:val="0"/>
      <w:marRight w:val="0"/>
      <w:marTop w:val="0"/>
      <w:marBottom w:val="0"/>
      <w:divBdr>
        <w:top w:val="none" w:sz="0" w:space="0" w:color="auto"/>
        <w:left w:val="none" w:sz="0" w:space="0" w:color="auto"/>
        <w:bottom w:val="none" w:sz="0" w:space="0" w:color="auto"/>
        <w:right w:val="none" w:sz="0" w:space="0" w:color="auto"/>
      </w:divBdr>
    </w:div>
    <w:div w:id="1584100448">
      <w:bodyDiv w:val="1"/>
      <w:marLeft w:val="0"/>
      <w:marRight w:val="0"/>
      <w:marTop w:val="0"/>
      <w:marBottom w:val="0"/>
      <w:divBdr>
        <w:top w:val="none" w:sz="0" w:space="0" w:color="auto"/>
        <w:left w:val="none" w:sz="0" w:space="0" w:color="auto"/>
        <w:bottom w:val="none" w:sz="0" w:space="0" w:color="auto"/>
        <w:right w:val="none" w:sz="0" w:space="0" w:color="auto"/>
      </w:divBdr>
    </w:div>
    <w:div w:id="1754467965">
      <w:bodyDiv w:val="1"/>
      <w:marLeft w:val="0"/>
      <w:marRight w:val="0"/>
      <w:marTop w:val="0"/>
      <w:marBottom w:val="0"/>
      <w:divBdr>
        <w:top w:val="none" w:sz="0" w:space="0" w:color="auto"/>
        <w:left w:val="none" w:sz="0" w:space="0" w:color="auto"/>
        <w:bottom w:val="none" w:sz="0" w:space="0" w:color="auto"/>
        <w:right w:val="none" w:sz="0" w:space="0" w:color="auto"/>
      </w:divBdr>
    </w:div>
    <w:div w:id="1815104946">
      <w:bodyDiv w:val="1"/>
      <w:marLeft w:val="0"/>
      <w:marRight w:val="0"/>
      <w:marTop w:val="0"/>
      <w:marBottom w:val="0"/>
      <w:divBdr>
        <w:top w:val="none" w:sz="0" w:space="0" w:color="auto"/>
        <w:left w:val="none" w:sz="0" w:space="0" w:color="auto"/>
        <w:bottom w:val="none" w:sz="0" w:space="0" w:color="auto"/>
        <w:right w:val="none" w:sz="0" w:space="0" w:color="auto"/>
      </w:divBdr>
    </w:div>
    <w:div w:id="1843084863">
      <w:bodyDiv w:val="1"/>
      <w:marLeft w:val="0"/>
      <w:marRight w:val="0"/>
      <w:marTop w:val="0"/>
      <w:marBottom w:val="0"/>
      <w:divBdr>
        <w:top w:val="none" w:sz="0" w:space="0" w:color="auto"/>
        <w:left w:val="none" w:sz="0" w:space="0" w:color="auto"/>
        <w:bottom w:val="none" w:sz="0" w:space="0" w:color="auto"/>
        <w:right w:val="none" w:sz="0" w:space="0" w:color="auto"/>
      </w:divBdr>
    </w:div>
    <w:div w:id="184813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64FE76-201B-43D5-A445-3BAECB3B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2542</Words>
  <Characters>13730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JULIANA LICITAÇÃO</cp:lastModifiedBy>
  <cp:revision>5</cp:revision>
  <cp:lastPrinted>2016-01-12T10:00:00Z</cp:lastPrinted>
  <dcterms:created xsi:type="dcterms:W3CDTF">2018-01-02T11:47:00Z</dcterms:created>
  <dcterms:modified xsi:type="dcterms:W3CDTF">2018-01-05T16:07:00Z</dcterms:modified>
</cp:coreProperties>
</file>